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22" w:rsidRPr="009B7E22" w:rsidRDefault="009B7E22" w:rsidP="009B7E22">
      <w:pPr>
        <w:spacing w:after="0"/>
        <w:ind w:left="2160" w:firstLine="720"/>
        <w:rPr>
          <w:rFonts w:asciiTheme="minorBidi" w:hAnsiTheme="minorBidi" w:cstheme="minorBidi" w:hint="cs"/>
          <w:rtl/>
        </w:rPr>
      </w:pPr>
    </w:p>
    <w:p w:rsidR="00EC0C4E" w:rsidRPr="003F3A50" w:rsidRDefault="00EC0C4E" w:rsidP="009B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BF21"/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F3A50">
        <w:rPr>
          <w:rFonts w:asciiTheme="minorBidi" w:hAnsiTheme="minorBidi" w:cstheme="minorBidi"/>
          <w:b/>
          <w:bCs/>
          <w:sz w:val="28"/>
          <w:szCs w:val="28"/>
          <w:rtl/>
        </w:rPr>
        <w:t>"איש לרעהו"</w:t>
      </w:r>
      <w:r w:rsidR="0010335D" w:rsidRPr="003F3A5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3F3A50">
        <w:rPr>
          <w:rFonts w:asciiTheme="minorBidi" w:hAnsiTheme="minorBidi" w:cstheme="minorBidi"/>
          <w:b/>
          <w:bCs/>
          <w:sz w:val="28"/>
          <w:szCs w:val="28"/>
          <w:rtl/>
        </w:rPr>
        <w:t>פורים וערבות הדדית</w:t>
      </w:r>
    </w:p>
    <w:p w:rsidR="00EC0C4E" w:rsidRDefault="00EC0C4E" w:rsidP="009B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BF21"/>
        <w:spacing w:after="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  <w:r w:rsidRPr="003F3A50">
        <w:rPr>
          <w:rFonts w:asciiTheme="minorBidi" w:hAnsiTheme="minorBidi" w:cstheme="minorBidi"/>
          <w:b/>
          <w:bCs/>
          <w:sz w:val="28"/>
          <w:szCs w:val="28"/>
          <w:rtl/>
        </w:rPr>
        <w:t>בכתה, בקהילה ובעם ישראל</w:t>
      </w:r>
    </w:p>
    <w:p w:rsidR="0050121A" w:rsidRPr="0050121A" w:rsidRDefault="0050121A" w:rsidP="0050121A">
      <w:pPr>
        <w:spacing w:after="0"/>
        <w:rPr>
          <w:rFonts w:asciiTheme="minorBidi" w:hAnsiTheme="minorBidi" w:cstheme="minorBidi" w:hint="cs"/>
          <w:b/>
          <w:bCs/>
          <w:rtl/>
        </w:rPr>
      </w:pPr>
    </w:p>
    <w:p w:rsidR="0050121A" w:rsidRPr="003F3A50" w:rsidRDefault="0050121A" w:rsidP="009B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BF21"/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גיליון למורה</w:t>
      </w:r>
    </w:p>
    <w:p w:rsidR="009B7E22" w:rsidRDefault="009B7E22" w:rsidP="00FE6728">
      <w:pPr>
        <w:spacing w:after="0"/>
        <w:rPr>
          <w:rFonts w:asciiTheme="minorBidi" w:hAnsiTheme="minorBidi" w:cstheme="minorBidi"/>
          <w:b/>
          <w:bCs/>
          <w:rtl/>
        </w:rPr>
      </w:pPr>
    </w:p>
    <w:p w:rsidR="009B3819" w:rsidRPr="003F3A50" w:rsidRDefault="00EE6B05" w:rsidP="00FE6728">
      <w:pPr>
        <w:spacing w:after="0"/>
        <w:rPr>
          <w:rFonts w:asciiTheme="minorBidi" w:hAnsiTheme="minorBidi" w:cstheme="minorBidi"/>
          <w:b/>
          <w:bCs/>
          <w:rtl/>
        </w:rPr>
      </w:pPr>
      <w:r w:rsidRPr="003F3A50">
        <w:rPr>
          <w:rFonts w:asciiTheme="minorBidi" w:hAnsiTheme="minorBidi" w:cstheme="minorBidi"/>
          <w:b/>
          <w:bCs/>
          <w:rtl/>
        </w:rPr>
        <w:t>תוכן</w:t>
      </w:r>
    </w:p>
    <w:p w:rsidR="0050121A" w:rsidRPr="0050121A" w:rsidRDefault="0050121A" w:rsidP="0078425E">
      <w:pPr>
        <w:numPr>
          <w:ilvl w:val="0"/>
          <w:numId w:val="16"/>
        </w:numPr>
        <w:spacing w:after="0"/>
        <w:rPr>
          <w:rFonts w:asciiTheme="minorBidi" w:hAnsiTheme="minorBidi" w:cstheme="minorBidi" w:hint="cs"/>
        </w:rPr>
      </w:pPr>
      <w:r>
        <w:rPr>
          <w:rFonts w:asciiTheme="minorBidi" w:hAnsiTheme="minorBidi" w:cstheme="minorBidi" w:hint="cs"/>
          <w:b/>
          <w:bCs/>
          <w:rtl/>
        </w:rPr>
        <w:t xml:space="preserve">שיעור א: פיזור וכינוס במגילה </w:t>
      </w:r>
      <w:r w:rsidRPr="0050121A">
        <w:rPr>
          <w:rFonts w:asciiTheme="minorBidi" w:hAnsiTheme="minorBidi" w:cstheme="minorBidi" w:hint="cs"/>
          <w:rtl/>
        </w:rPr>
        <w:t>(בקובץ נפרד)</w:t>
      </w:r>
    </w:p>
    <w:p w:rsidR="0050121A" w:rsidRDefault="0050121A" w:rsidP="0050121A">
      <w:pPr>
        <w:spacing w:after="0"/>
        <w:ind w:left="360"/>
        <w:rPr>
          <w:rFonts w:asciiTheme="minorBidi" w:hAnsiTheme="minorBidi" w:cstheme="minorBidi" w:hint="cs"/>
          <w:b/>
          <w:bCs/>
        </w:rPr>
      </w:pPr>
    </w:p>
    <w:p w:rsidR="009B3819" w:rsidRPr="003F3A50" w:rsidRDefault="00EE6B05" w:rsidP="0078425E">
      <w:pPr>
        <w:numPr>
          <w:ilvl w:val="0"/>
          <w:numId w:val="16"/>
        </w:numPr>
        <w:spacing w:after="0"/>
        <w:rPr>
          <w:rFonts w:asciiTheme="minorBidi" w:hAnsiTheme="minorBidi" w:cstheme="minorBidi"/>
          <w:b/>
          <w:bCs/>
          <w:rtl/>
        </w:rPr>
      </w:pPr>
      <w:r w:rsidRPr="003F3A50">
        <w:rPr>
          <w:rFonts w:asciiTheme="minorBidi" w:hAnsiTheme="minorBidi" w:cstheme="minorBidi"/>
          <w:b/>
          <w:bCs/>
          <w:rtl/>
        </w:rPr>
        <w:t xml:space="preserve">שיעור ב: </w:t>
      </w:r>
      <w:r w:rsidR="009B3819" w:rsidRPr="003F3A50">
        <w:rPr>
          <w:rFonts w:asciiTheme="minorBidi" w:hAnsiTheme="minorBidi" w:cstheme="minorBidi"/>
          <w:b/>
          <w:bCs/>
          <w:rtl/>
        </w:rPr>
        <w:t xml:space="preserve">"משלוח מנות ומתנות לאביונים" </w:t>
      </w:r>
      <w:r w:rsidR="00042D6B" w:rsidRPr="003F3A50">
        <w:rPr>
          <w:rFonts w:asciiTheme="minorBidi" w:hAnsiTheme="minorBidi" w:cstheme="minorBidi"/>
          <w:b/>
          <w:bCs/>
          <w:rtl/>
        </w:rPr>
        <w:t xml:space="preserve"> </w:t>
      </w:r>
    </w:p>
    <w:p w:rsidR="004D468C" w:rsidRPr="003F3A50" w:rsidRDefault="0044138E" w:rsidP="000A4012">
      <w:pPr>
        <w:spacing w:after="0"/>
        <w:ind w:left="1440"/>
        <w:rPr>
          <w:rFonts w:asciiTheme="minorBidi" w:hAnsiTheme="minorBidi" w:cstheme="minorBidi"/>
          <w:rtl/>
        </w:rPr>
      </w:pPr>
      <w:r w:rsidRPr="003F3A50">
        <w:rPr>
          <w:rFonts w:asciiTheme="minorBidi" w:hAnsiTheme="minorBidi" w:cstheme="minorBidi"/>
          <w:rtl/>
        </w:rPr>
        <w:t xml:space="preserve">מהלך השיעור: </w:t>
      </w:r>
      <w:r w:rsidRPr="003F3A50">
        <w:rPr>
          <w:rFonts w:asciiTheme="minorBidi" w:hAnsiTheme="minorBidi" w:cstheme="minorBidi"/>
          <w:rtl/>
        </w:rPr>
        <w:tab/>
      </w:r>
      <w:r w:rsidR="004D468C" w:rsidRPr="003F3A50">
        <w:rPr>
          <w:rFonts w:asciiTheme="minorBidi" w:hAnsiTheme="minorBidi" w:cstheme="minorBidi"/>
          <w:rtl/>
        </w:rPr>
        <w:t>פתיח</w:t>
      </w:r>
      <w:r w:rsidR="00931C58" w:rsidRPr="003F3A50">
        <w:rPr>
          <w:rFonts w:asciiTheme="minorBidi" w:hAnsiTheme="minorBidi" w:cstheme="minorBidi"/>
          <w:rtl/>
        </w:rPr>
        <w:t xml:space="preserve"> </w:t>
      </w:r>
    </w:p>
    <w:p w:rsidR="0044138E" w:rsidRPr="003F3A50" w:rsidRDefault="0044138E" w:rsidP="00D02974">
      <w:pPr>
        <w:spacing w:after="0"/>
        <w:ind w:left="2160" w:firstLine="720"/>
        <w:rPr>
          <w:rFonts w:asciiTheme="minorBidi" w:hAnsiTheme="minorBidi" w:cstheme="minorBidi"/>
          <w:rtl/>
        </w:rPr>
      </w:pPr>
      <w:r w:rsidRPr="003F3A50">
        <w:rPr>
          <w:rFonts w:asciiTheme="minorBidi" w:hAnsiTheme="minorBidi" w:cstheme="minorBidi"/>
          <w:rtl/>
        </w:rPr>
        <w:t>לימוד</w:t>
      </w:r>
    </w:p>
    <w:p w:rsidR="0019248F" w:rsidRPr="003F3A50" w:rsidRDefault="000A4012" w:rsidP="000A4012">
      <w:pPr>
        <w:spacing w:after="0"/>
        <w:ind w:left="2160" w:firstLine="72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אסיף </w:t>
      </w:r>
      <w:r w:rsidR="0019248F" w:rsidRPr="003F3A50">
        <w:rPr>
          <w:rFonts w:asciiTheme="minorBidi" w:hAnsiTheme="minorBidi" w:cstheme="minorBidi"/>
          <w:rtl/>
        </w:rPr>
        <w:t xml:space="preserve"> </w:t>
      </w:r>
    </w:p>
    <w:p w:rsidR="0063360F" w:rsidRDefault="0063360F" w:rsidP="0063360F">
      <w:pPr>
        <w:spacing w:after="0"/>
        <w:ind w:left="1440"/>
        <w:rPr>
          <w:rFonts w:asciiTheme="minorBidi" w:hAnsiTheme="minorBidi" w:cstheme="minorBidi"/>
          <w:b/>
          <w:bCs/>
          <w:rtl/>
        </w:rPr>
      </w:pPr>
    </w:p>
    <w:p w:rsidR="009B3819" w:rsidRPr="003F3A50" w:rsidRDefault="009B3819" w:rsidP="005E7099">
      <w:pPr>
        <w:numPr>
          <w:ilvl w:val="0"/>
          <w:numId w:val="16"/>
        </w:numPr>
        <w:spacing w:after="0"/>
        <w:rPr>
          <w:rFonts w:asciiTheme="minorBidi" w:hAnsiTheme="minorBidi" w:cstheme="minorBidi"/>
          <w:b/>
          <w:bCs/>
          <w:u w:val="single"/>
          <w:rtl/>
        </w:rPr>
      </w:pPr>
      <w:r w:rsidRPr="003F3A50">
        <w:rPr>
          <w:rFonts w:asciiTheme="minorBidi" w:hAnsiTheme="minorBidi" w:cstheme="minorBidi"/>
          <w:b/>
          <w:bCs/>
          <w:rtl/>
        </w:rPr>
        <w:t>תוספות, הרחבות והעשרות – ללימוד על פי שיקול הדעת של המורה</w:t>
      </w:r>
    </w:p>
    <w:p w:rsidR="00A577C8" w:rsidRPr="0063360F" w:rsidRDefault="009B3819" w:rsidP="0050121A">
      <w:pPr>
        <w:pStyle w:val="a8"/>
        <w:spacing w:after="0"/>
        <w:ind w:left="1080"/>
        <w:rPr>
          <w:rFonts w:asciiTheme="minorBidi" w:hAnsiTheme="minorBidi"/>
          <w:rtl/>
        </w:rPr>
      </w:pPr>
      <w:r w:rsidRPr="0063360F">
        <w:rPr>
          <w:rFonts w:asciiTheme="minorBidi" w:hAnsiTheme="minorBidi"/>
          <w:rtl/>
        </w:rPr>
        <w:t xml:space="preserve">נתינת השקל </w:t>
      </w:r>
      <w:proofErr w:type="spellStart"/>
      <w:r w:rsidRPr="0063360F">
        <w:rPr>
          <w:rFonts w:asciiTheme="minorBidi" w:hAnsiTheme="minorBidi"/>
          <w:rtl/>
        </w:rPr>
        <w:t>בר"ח</w:t>
      </w:r>
      <w:proofErr w:type="spellEnd"/>
      <w:r w:rsidRPr="0063360F">
        <w:rPr>
          <w:rFonts w:asciiTheme="minorBidi" w:hAnsiTheme="minorBidi"/>
          <w:rtl/>
        </w:rPr>
        <w:t xml:space="preserve"> אדר</w:t>
      </w:r>
      <w:r w:rsidR="00042D6B" w:rsidRPr="0063360F">
        <w:rPr>
          <w:rFonts w:asciiTheme="minorBidi" w:hAnsiTheme="minorBidi"/>
          <w:rtl/>
        </w:rPr>
        <w:t xml:space="preserve"> </w:t>
      </w:r>
    </w:p>
    <w:p w:rsidR="00A577C8" w:rsidRDefault="00A577C8" w:rsidP="00A577C8">
      <w:pPr>
        <w:pStyle w:val="a8"/>
        <w:spacing w:after="0"/>
        <w:rPr>
          <w:rFonts w:asciiTheme="minorBidi" w:hAnsiTheme="minorBidi" w:hint="cs"/>
          <w:rtl/>
        </w:rPr>
      </w:pPr>
    </w:p>
    <w:p w:rsidR="0050121A" w:rsidRDefault="0050121A" w:rsidP="00A577C8">
      <w:pPr>
        <w:pStyle w:val="a8"/>
        <w:spacing w:after="0"/>
        <w:rPr>
          <w:rFonts w:asciiTheme="minorBidi" w:hAnsiTheme="minorBidi" w:hint="cs"/>
          <w:rtl/>
        </w:rPr>
      </w:pPr>
    </w:p>
    <w:p w:rsidR="0050121A" w:rsidRDefault="0050121A" w:rsidP="00A577C8">
      <w:pPr>
        <w:pStyle w:val="a8"/>
        <w:spacing w:after="0"/>
        <w:rPr>
          <w:rFonts w:asciiTheme="minorBidi" w:hAnsiTheme="minorBidi" w:hint="cs"/>
          <w:rtl/>
        </w:rPr>
      </w:pPr>
    </w:p>
    <w:p w:rsidR="0050121A" w:rsidRDefault="0050121A" w:rsidP="00A577C8">
      <w:pPr>
        <w:pStyle w:val="a8"/>
        <w:spacing w:after="0"/>
        <w:rPr>
          <w:rFonts w:asciiTheme="minorBidi" w:hAnsiTheme="minorBidi" w:hint="cs"/>
          <w:rtl/>
        </w:rPr>
      </w:pPr>
    </w:p>
    <w:p w:rsidR="0050121A" w:rsidRPr="003F3A50" w:rsidRDefault="0050121A" w:rsidP="00A577C8">
      <w:pPr>
        <w:pStyle w:val="a8"/>
        <w:spacing w:after="0"/>
        <w:rPr>
          <w:rFonts w:asciiTheme="minorBidi" w:hAnsiTheme="minorBidi"/>
          <w:rtl/>
        </w:rPr>
      </w:pPr>
    </w:p>
    <w:p w:rsidR="005C2781" w:rsidRPr="0050121A" w:rsidRDefault="0050121A" w:rsidP="0050121A">
      <w:pPr>
        <w:pStyle w:val="a8"/>
        <w:shd w:val="clear" w:color="auto" w:fill="F7BF21"/>
        <w:spacing w:after="0"/>
        <w:ind w:left="0"/>
        <w:rPr>
          <w:rFonts w:hint="cs"/>
          <w:b/>
          <w:bCs/>
          <w:rtl/>
        </w:rPr>
      </w:pPr>
      <w:r w:rsidRPr="0050121A">
        <w:rPr>
          <w:rFonts w:hint="cs"/>
          <w:b/>
          <w:bCs/>
          <w:rtl/>
        </w:rPr>
        <w:t>מבוא</w:t>
      </w:r>
    </w:p>
    <w:p w:rsidR="0050121A" w:rsidRPr="0050121A" w:rsidRDefault="0050121A" w:rsidP="0050121A">
      <w:pPr>
        <w:suppressAutoHyphens w:val="0"/>
        <w:spacing w:after="0"/>
        <w:rPr>
          <w:rStyle w:val="psk"/>
          <w:rFonts w:asciiTheme="minorBidi" w:hAnsiTheme="minorBidi" w:cstheme="minorBidi"/>
          <w:sz w:val="24"/>
          <w:szCs w:val="24"/>
          <w:bdr w:val="none" w:sz="0" w:space="0" w:color="auto" w:frame="1"/>
          <w:rtl/>
        </w:rPr>
      </w:pPr>
      <w:r w:rsidRPr="0050121A">
        <w:rPr>
          <w:rStyle w:val="psk"/>
          <w:rFonts w:asciiTheme="minorBidi" w:hAnsiTheme="minorBidi" w:cstheme="minorBidi" w:hint="cs"/>
          <w:sz w:val="24"/>
          <w:szCs w:val="24"/>
          <w:bdr w:val="none" w:sz="0" w:space="0" w:color="auto" w:frame="1"/>
          <w:rtl/>
        </w:rPr>
        <w:t>שיעור זה הוא המשך לשיעור 'פיזור וכינוס במגילה', בו ראינו את שינוי המגמה מפיזור לאומי לכינוס, לאחר הגזירות ופעולה משותפת לשם ביטול הגזירות</w:t>
      </w:r>
      <w:r>
        <w:rPr>
          <w:rStyle w:val="psk"/>
          <w:rFonts w:asciiTheme="minorBidi" w:hAnsiTheme="minorBidi" w:cstheme="minorBidi" w:hint="cs"/>
          <w:sz w:val="24"/>
          <w:szCs w:val="24"/>
          <w:bdr w:val="none" w:sz="0" w:space="0" w:color="auto" w:frame="1"/>
          <w:rtl/>
        </w:rPr>
        <w:t>. בשיעור זה נראה כיצד מצוות החג מבטאות את הצורך בחיזוק הלכידות הלאומית והאחדות. נלמד על המצוות וכיצד הן מרבות את האחדות ונחשוב יחד עם התלמידים על הגדלת הלכידות בחייהם.</w:t>
      </w:r>
    </w:p>
    <w:p w:rsidR="005E7099" w:rsidRPr="0050121A" w:rsidRDefault="005E7099">
      <w:pPr>
        <w:suppressAutoHyphens w:val="0"/>
        <w:bidi w:val="0"/>
        <w:spacing w:after="0" w:line="240" w:lineRule="auto"/>
        <w:rPr>
          <w:rFonts w:asciiTheme="minorBidi" w:eastAsiaTheme="minorHAnsi" w:hAnsiTheme="minorBidi" w:cstheme="minorBidi"/>
          <w:b/>
          <w:bCs/>
          <w:kern w:val="0"/>
          <w:sz w:val="28"/>
          <w:szCs w:val="28"/>
          <w:rtl/>
        </w:rPr>
      </w:pPr>
      <w:r w:rsidRPr="0050121A">
        <w:rPr>
          <w:rFonts w:asciiTheme="minorBidi" w:hAnsiTheme="minorBidi"/>
          <w:b/>
          <w:bCs/>
          <w:sz w:val="28"/>
          <w:szCs w:val="28"/>
          <w:rtl/>
        </w:rPr>
        <w:br w:type="page"/>
      </w:r>
    </w:p>
    <w:p w:rsidR="00D02974" w:rsidRPr="003F3A50" w:rsidRDefault="003021E4" w:rsidP="009B7E22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BF21"/>
        <w:spacing w:after="0"/>
        <w:ind w:left="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F3A50">
        <w:rPr>
          <w:rFonts w:asciiTheme="minorBidi" w:hAnsiTheme="minorBidi"/>
          <w:b/>
          <w:bCs/>
          <w:sz w:val="28"/>
          <w:szCs w:val="28"/>
          <w:rtl/>
        </w:rPr>
        <w:lastRenderedPageBreak/>
        <w:t>שיעור ב: "מִשְׁלוֹ</w:t>
      </w:r>
      <w:r w:rsidR="00EE6B05" w:rsidRPr="003F3A50">
        <w:rPr>
          <w:rFonts w:asciiTheme="minorBidi" w:hAnsiTheme="minorBidi"/>
          <w:b/>
          <w:bCs/>
          <w:sz w:val="28"/>
          <w:szCs w:val="28"/>
          <w:rtl/>
        </w:rPr>
        <w:t xml:space="preserve">חַ מָנוֹת וּמַתָּנוֹת </w:t>
      </w:r>
      <w:r w:rsidR="00D02974" w:rsidRPr="003F3A50">
        <w:rPr>
          <w:rFonts w:asciiTheme="minorBidi" w:hAnsiTheme="minorBidi"/>
          <w:b/>
          <w:bCs/>
          <w:sz w:val="28"/>
          <w:szCs w:val="28"/>
          <w:rtl/>
        </w:rPr>
        <w:t>לָאֶבְיוֹ</w:t>
      </w:r>
      <w:r w:rsidR="00EE6B05" w:rsidRPr="003F3A50">
        <w:rPr>
          <w:rFonts w:asciiTheme="minorBidi" w:hAnsiTheme="minorBidi"/>
          <w:b/>
          <w:bCs/>
          <w:sz w:val="28"/>
          <w:szCs w:val="28"/>
          <w:rtl/>
        </w:rPr>
        <w:t xml:space="preserve">נִים" – </w:t>
      </w:r>
    </w:p>
    <w:p w:rsidR="00EE6B05" w:rsidRPr="003F3A50" w:rsidRDefault="00EE6B05" w:rsidP="009B7E22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BF21"/>
        <w:spacing w:after="0"/>
        <w:ind w:left="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F3A50">
        <w:rPr>
          <w:rFonts w:asciiTheme="minorBidi" w:hAnsiTheme="minorBidi"/>
          <w:b/>
          <w:bCs/>
          <w:sz w:val="28"/>
          <w:szCs w:val="28"/>
          <w:rtl/>
        </w:rPr>
        <w:t>מִצְווֹת הֶחָג כְּבִיטוּי לְעַרְבוּת הַדָדִית בַּקְהִילָה</w:t>
      </w:r>
    </w:p>
    <w:p w:rsidR="00D30027" w:rsidRPr="003F3A50" w:rsidRDefault="00D30027" w:rsidP="00EE6B05">
      <w:pPr>
        <w:pStyle w:val="a8"/>
        <w:spacing w:after="0"/>
        <w:ind w:left="360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D30027" w:rsidRPr="003F3A50" w:rsidRDefault="00D30027" w:rsidP="009B7E22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BF21"/>
        <w:spacing w:after="0"/>
        <w:ind w:left="0"/>
        <w:jc w:val="center"/>
        <w:rPr>
          <w:rFonts w:asciiTheme="minorBidi" w:hAnsiTheme="minorBidi"/>
          <w:b/>
          <w:bCs/>
          <w:rtl/>
        </w:rPr>
      </w:pPr>
      <w:r w:rsidRPr="009B7E22">
        <w:rPr>
          <w:rFonts w:asciiTheme="minorBidi" w:hAnsiTheme="minorBidi"/>
          <w:b/>
          <w:bCs/>
          <w:sz w:val="28"/>
          <w:szCs w:val="28"/>
          <w:rtl/>
        </w:rPr>
        <w:t>מהלך השיעור</w:t>
      </w:r>
    </w:p>
    <w:p w:rsidR="009B7E22" w:rsidRDefault="009B7E22" w:rsidP="00A577C8">
      <w:pPr>
        <w:pStyle w:val="a8"/>
        <w:spacing w:after="0"/>
        <w:ind w:left="0"/>
        <w:rPr>
          <w:rFonts w:asciiTheme="minorBidi" w:hAnsiTheme="minorBidi"/>
          <w:b/>
          <w:bCs/>
          <w:highlight w:val="darkCyan"/>
          <w:u w:val="single"/>
          <w:rtl/>
        </w:rPr>
      </w:pPr>
    </w:p>
    <w:p w:rsidR="00EE6B05" w:rsidRPr="009B7E22" w:rsidRDefault="00EE6B05" w:rsidP="009B7E22">
      <w:pPr>
        <w:pStyle w:val="a8"/>
        <w:shd w:val="clear" w:color="auto" w:fill="F7BF21"/>
        <w:spacing w:after="0"/>
        <w:ind w:left="0"/>
        <w:rPr>
          <w:rFonts w:asciiTheme="minorBidi" w:hAnsiTheme="minorBidi"/>
          <w:b/>
          <w:bCs/>
          <w:rtl/>
        </w:rPr>
      </w:pPr>
      <w:r w:rsidRPr="009B7E22">
        <w:rPr>
          <w:rFonts w:asciiTheme="minorBidi" w:hAnsiTheme="minorBidi"/>
          <w:b/>
          <w:bCs/>
          <w:rtl/>
        </w:rPr>
        <w:t>פתיח</w:t>
      </w:r>
    </w:p>
    <w:p w:rsidR="00EE6B05" w:rsidRPr="003F3A50" w:rsidRDefault="00EE6B05" w:rsidP="00FE397F">
      <w:pPr>
        <w:suppressAutoHyphens w:val="0"/>
        <w:spacing w:after="0"/>
        <w:jc w:val="both"/>
        <w:rPr>
          <w:rFonts w:asciiTheme="minorBidi" w:hAnsiTheme="minorBidi" w:cstheme="minorBidi"/>
          <w:rtl/>
        </w:rPr>
      </w:pPr>
      <w:r w:rsidRPr="003F3A50">
        <w:rPr>
          <w:rFonts w:asciiTheme="minorBidi" w:hAnsiTheme="minorBidi" w:cstheme="minorBidi"/>
          <w:rtl/>
        </w:rPr>
        <w:t xml:space="preserve">מטרת הפתיח היא לתת לתלמידים מושג כללי על התכנים שילמדו בבית המדרש באותו יום, להזמין אותם ולגרות אותם לעסוק במקורות. הפתיחה נעשית בדרכים שונות: היא יכולה לבוא בצורת סרט קצר, ספור קצר, משחק, או מבוא מילולי. היא אמורה לארוך לא יותר מעשר דקות. </w:t>
      </w:r>
    </w:p>
    <w:p w:rsidR="00EE6B05" w:rsidRPr="003F3A50" w:rsidRDefault="00EE6B05" w:rsidP="00FE397F">
      <w:pPr>
        <w:suppressAutoHyphens w:val="0"/>
        <w:spacing w:after="0"/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3F3A50">
        <w:rPr>
          <w:rFonts w:asciiTheme="minorBidi" w:hAnsiTheme="minorBidi" w:cstheme="minorBidi"/>
          <w:rtl/>
        </w:rPr>
        <w:t>המורה מאזכרת ביחד עם התלמידים את "ארבעת המ"מים" – ארבע מצוות החג: מקרא מגילה, משתה, משלוח מנות, מתנות לאביונים ו</w:t>
      </w:r>
      <w:r w:rsidR="005C2781" w:rsidRPr="003F3A50">
        <w:rPr>
          <w:rFonts w:asciiTheme="minorBidi" w:hAnsiTheme="minorBidi" w:cstheme="minorBidi"/>
          <w:rtl/>
        </w:rPr>
        <w:t>מ</w:t>
      </w:r>
      <w:r w:rsidRPr="003F3A50">
        <w:rPr>
          <w:rFonts w:asciiTheme="minorBidi" w:hAnsiTheme="minorBidi" w:cstheme="minorBidi"/>
          <w:rtl/>
        </w:rPr>
        <w:t xml:space="preserve">זמינה את התלמידים לשתף את הכיתה באירוע נחמד/משעשע/מעניין הקשור למשלוח מנות שקרה להם. </w:t>
      </w:r>
    </w:p>
    <w:p w:rsidR="00FE397F" w:rsidRPr="003F3A50" w:rsidRDefault="00FE397F" w:rsidP="00D30027">
      <w:pPr>
        <w:suppressAutoHyphens w:val="0"/>
        <w:spacing w:after="0"/>
        <w:ind w:left="360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FE397F" w:rsidRPr="009B7E22" w:rsidRDefault="00FE397F" w:rsidP="009B7E22">
      <w:pPr>
        <w:pStyle w:val="a8"/>
        <w:shd w:val="clear" w:color="auto" w:fill="F7BF21"/>
        <w:spacing w:after="0"/>
        <w:ind w:left="0"/>
        <w:rPr>
          <w:rFonts w:asciiTheme="minorBidi" w:hAnsiTheme="minorBidi"/>
          <w:b/>
          <w:bCs/>
          <w:rtl/>
        </w:rPr>
      </w:pPr>
      <w:r w:rsidRPr="009B7E22">
        <w:rPr>
          <w:rFonts w:asciiTheme="minorBidi" w:hAnsiTheme="minorBidi"/>
          <w:b/>
          <w:bCs/>
          <w:rtl/>
        </w:rPr>
        <w:t>לימוד</w:t>
      </w:r>
    </w:p>
    <w:p w:rsidR="00FE397F" w:rsidRPr="003F3A50" w:rsidRDefault="001262EE" w:rsidP="001262EE">
      <w:pPr>
        <w:spacing w:after="0"/>
        <w:rPr>
          <w:rFonts w:asciiTheme="minorBidi" w:hAnsiTheme="minorBidi" w:cstheme="minorBidi"/>
          <w:rtl/>
        </w:rPr>
      </w:pPr>
      <w:r w:rsidRPr="003F3A50">
        <w:rPr>
          <w:rFonts w:asciiTheme="minorBidi" w:hAnsiTheme="minorBidi" w:cstheme="minorBidi"/>
          <w:rtl/>
        </w:rPr>
        <w:t>בלימודנו נראה כיצד מצוות החג מבטאות את רעיון הסולידריות הלאומית והערבות ההדדית</w:t>
      </w:r>
      <w:r w:rsidR="00333C90" w:rsidRPr="003F3A50">
        <w:rPr>
          <w:rFonts w:asciiTheme="minorBidi" w:hAnsiTheme="minorBidi" w:cstheme="minorBidi"/>
          <w:rtl/>
        </w:rPr>
        <w:t xml:space="preserve"> בקהילה</w:t>
      </w:r>
      <w:r w:rsidRPr="003F3A50">
        <w:rPr>
          <w:rFonts w:asciiTheme="minorBidi" w:hAnsiTheme="minorBidi" w:cstheme="minorBidi"/>
          <w:rtl/>
        </w:rPr>
        <w:t>.  נתחיל בפסוקים מן המגילה שבהם מופיעה מצוות משלוח מנות ומתנות לאביונים. נמשיך בדברי ספר החינוך המסביר שטעם המצוות האלה הוא תחושת הלכידות החברתית והערבות ההדדית שהן מייצרות, ונסיים בדברי הרמב</w:t>
      </w:r>
      <w:r w:rsidR="00A23E3F" w:rsidRPr="003F3A50">
        <w:rPr>
          <w:rFonts w:asciiTheme="minorBidi" w:hAnsiTheme="minorBidi" w:cstheme="minorBidi"/>
          <w:rtl/>
        </w:rPr>
        <w:t>"</w:t>
      </w:r>
      <w:r w:rsidRPr="003F3A50">
        <w:rPr>
          <w:rFonts w:asciiTheme="minorBidi" w:hAnsiTheme="minorBidi" w:cstheme="minorBidi"/>
          <w:rtl/>
        </w:rPr>
        <w:t xml:space="preserve">ם המזהיר אותנו משמחת חג סתמית, ומעמיד את הדרישה לדאוג לחלשים כתנאי לשמחת פורים. </w:t>
      </w:r>
    </w:p>
    <w:p w:rsidR="00FE397F" w:rsidRPr="003F3A50" w:rsidRDefault="00FE397F" w:rsidP="00FE397F">
      <w:pPr>
        <w:spacing w:after="0"/>
        <w:rPr>
          <w:rFonts w:asciiTheme="minorBidi" w:hAnsiTheme="minorBidi" w:cstheme="minorBidi"/>
          <w:b/>
          <w:bCs/>
          <w:highlight w:val="darkCyan"/>
          <w:u w:val="single"/>
          <w:rtl/>
        </w:rPr>
      </w:pPr>
    </w:p>
    <w:p w:rsidR="00FE397F" w:rsidRPr="009B7E22" w:rsidRDefault="00FE397F" w:rsidP="009B7E22">
      <w:pPr>
        <w:pStyle w:val="a8"/>
        <w:shd w:val="clear" w:color="auto" w:fill="F7BF21"/>
        <w:spacing w:after="0"/>
        <w:ind w:left="0"/>
        <w:rPr>
          <w:rFonts w:asciiTheme="minorBidi" w:hAnsiTheme="minorBidi"/>
          <w:b/>
          <w:bCs/>
          <w:rtl/>
        </w:rPr>
      </w:pPr>
      <w:r w:rsidRPr="009B7E22">
        <w:rPr>
          <w:rFonts w:asciiTheme="minorBidi" w:hAnsiTheme="minorBidi"/>
          <w:b/>
          <w:bCs/>
          <w:rtl/>
        </w:rPr>
        <w:t>אסיף</w:t>
      </w:r>
    </w:p>
    <w:p w:rsidR="00FE397F" w:rsidRPr="003F3A50" w:rsidRDefault="00FE397F" w:rsidP="00F92421">
      <w:pPr>
        <w:suppressAutoHyphens w:val="0"/>
        <w:spacing w:after="0"/>
        <w:rPr>
          <w:rFonts w:asciiTheme="minorBidi" w:hAnsiTheme="minorBidi" w:cstheme="minorBidi"/>
        </w:rPr>
      </w:pPr>
      <w:r w:rsidRPr="003F3A50">
        <w:rPr>
          <w:rFonts w:asciiTheme="minorBidi" w:hAnsiTheme="minorBidi" w:cstheme="minorBidi"/>
          <w:rtl/>
        </w:rPr>
        <w:t xml:space="preserve">האסיף במליאה הוא שלב </w:t>
      </w:r>
      <w:r w:rsidR="00F92421" w:rsidRPr="003F3A50">
        <w:rPr>
          <w:rFonts w:asciiTheme="minorBidi" w:hAnsiTheme="minorBidi" w:cstheme="minorBidi"/>
          <w:rtl/>
        </w:rPr>
        <w:t>חיוני</w:t>
      </w:r>
      <w:r w:rsidRPr="003F3A50">
        <w:rPr>
          <w:rFonts w:asciiTheme="minorBidi" w:hAnsiTheme="minorBidi" w:cstheme="minorBidi"/>
          <w:rtl/>
        </w:rPr>
        <w:t xml:space="preserve"> לאחר ה</w:t>
      </w:r>
      <w:r w:rsidR="00F92421" w:rsidRPr="003F3A50">
        <w:rPr>
          <w:rFonts w:asciiTheme="minorBidi" w:hAnsiTheme="minorBidi" w:cstheme="minorBidi"/>
          <w:rtl/>
        </w:rPr>
        <w:t>לימו</w:t>
      </w:r>
      <w:r w:rsidRPr="003F3A50">
        <w:rPr>
          <w:rFonts w:asciiTheme="minorBidi" w:hAnsiTheme="minorBidi" w:cstheme="minorBidi"/>
          <w:rtl/>
        </w:rPr>
        <w:t xml:space="preserve">ד בחברותא. </w:t>
      </w:r>
    </w:p>
    <w:p w:rsidR="00FE397F" w:rsidRPr="003F3A50" w:rsidRDefault="00FE397F" w:rsidP="00FE397F">
      <w:pPr>
        <w:suppressAutoHyphens w:val="0"/>
        <w:spacing w:after="0"/>
        <w:rPr>
          <w:rFonts w:asciiTheme="minorBidi" w:hAnsiTheme="minorBidi" w:cstheme="minorBidi"/>
          <w:rtl/>
        </w:rPr>
      </w:pPr>
      <w:r w:rsidRPr="003F3A50">
        <w:rPr>
          <w:rFonts w:asciiTheme="minorBidi" w:hAnsiTheme="minorBidi" w:cstheme="minorBidi"/>
          <w:rtl/>
        </w:rPr>
        <w:t xml:space="preserve">האסיף יכול להיות  דיווח של הלומדים על תהליך הלמידה בחברותא (הסכמות, ויכוחים והפתעות שהיו להם במשך הלימוד), או דיון בשאלה נוספת, כוללנית יותר, הנובעת מן הסוגיה שנלמדה.  </w:t>
      </w:r>
    </w:p>
    <w:p w:rsidR="00FE397F" w:rsidRPr="003F3A50" w:rsidRDefault="00FE397F" w:rsidP="00FE397F">
      <w:pPr>
        <w:suppressAutoHyphens w:val="0"/>
        <w:spacing w:after="0"/>
        <w:rPr>
          <w:rFonts w:asciiTheme="minorBidi" w:hAnsiTheme="minorBidi" w:cstheme="minorBidi"/>
          <w:rtl/>
        </w:rPr>
      </w:pPr>
      <w:r w:rsidRPr="003F3A50">
        <w:rPr>
          <w:rFonts w:asciiTheme="minorBidi" w:hAnsiTheme="minorBidi" w:cstheme="minorBidi"/>
          <w:rtl/>
        </w:rPr>
        <w:t>השאלה שאנו מציעים קשורה למעגלי השייכות של התלמידים, וזיקתם למצוות החג.</w:t>
      </w:r>
    </w:p>
    <w:p w:rsidR="002763BB" w:rsidRDefault="002763BB" w:rsidP="00A23E3F">
      <w:pPr>
        <w:suppressAutoHyphens w:val="0"/>
        <w:spacing w:after="0"/>
        <w:rPr>
          <w:rFonts w:asciiTheme="minorBidi" w:hAnsiTheme="minorBidi" w:cstheme="minorBidi" w:hint="cs"/>
          <w:b/>
          <w:bCs/>
          <w:u w:val="single"/>
          <w:rtl/>
        </w:rPr>
      </w:pPr>
    </w:p>
    <w:p w:rsidR="00A23E3F" w:rsidRPr="003F3A50" w:rsidRDefault="00A23E3F" w:rsidP="00A23E3F">
      <w:pPr>
        <w:suppressAutoHyphens w:val="0"/>
        <w:spacing w:after="0"/>
        <w:rPr>
          <w:rFonts w:asciiTheme="minorBidi" w:hAnsiTheme="minorBidi" w:cstheme="minorBidi"/>
          <w:b/>
          <w:bCs/>
          <w:u w:val="single"/>
          <w:rtl/>
        </w:rPr>
      </w:pPr>
      <w:bookmarkStart w:id="0" w:name="_GoBack"/>
      <w:bookmarkEnd w:id="0"/>
      <w:r w:rsidRPr="003F3A50">
        <w:rPr>
          <w:rFonts w:asciiTheme="minorBidi" w:hAnsiTheme="minorBidi" w:cstheme="minorBidi"/>
          <w:b/>
          <w:bCs/>
          <w:u w:val="single"/>
          <w:rtl/>
        </w:rPr>
        <w:t>שאלות לדיון:</w:t>
      </w:r>
    </w:p>
    <w:p w:rsidR="00A23E3F" w:rsidRPr="003F3A50" w:rsidRDefault="00A23E3F" w:rsidP="00A23E3F">
      <w:pPr>
        <w:pStyle w:val="a8"/>
        <w:numPr>
          <w:ilvl w:val="0"/>
          <w:numId w:val="17"/>
        </w:numPr>
        <w:spacing w:after="0"/>
        <w:rPr>
          <w:rFonts w:asciiTheme="minorBidi" w:hAnsiTheme="minorBidi"/>
          <w:rtl/>
        </w:rPr>
      </w:pPr>
      <w:r w:rsidRPr="003F3A50">
        <w:rPr>
          <w:rFonts w:asciiTheme="minorBidi" w:hAnsiTheme="minorBidi"/>
          <w:b/>
          <w:bCs/>
          <w:rtl/>
        </w:rPr>
        <w:t xml:space="preserve">מהם מעגלי השייכות החברתיים שלכם? </w:t>
      </w:r>
      <w:r w:rsidRPr="003F3A50">
        <w:rPr>
          <w:rFonts w:asciiTheme="minorBidi" w:hAnsiTheme="minorBidi"/>
          <w:b/>
          <w:bCs/>
          <w:rtl/>
        </w:rPr>
        <w:br/>
      </w:r>
      <w:r w:rsidRPr="003F3A50">
        <w:rPr>
          <w:rFonts w:asciiTheme="minorBidi" w:hAnsiTheme="minorBidi"/>
          <w:rtl/>
        </w:rPr>
        <w:t xml:space="preserve">(הַמַּעַגָּל הָרִאשׁוֹנִי שֶׁל הַתַּלְמִיד הוּא הַמִּשְׁפָּחָה, הַמְַעַגָל הַמּוּרְחַב יוֹתֵר מֵכִיל אֶת הַחֲבֵרִים, וְהַמַּעְגָּל הָרָחָב בְּיוֹתֵר הוּא </w:t>
      </w:r>
      <w:proofErr w:type="spellStart"/>
      <w:r w:rsidRPr="003F3A50">
        <w:rPr>
          <w:rFonts w:asciiTheme="minorBidi" w:hAnsiTheme="minorBidi"/>
          <w:rtl/>
        </w:rPr>
        <w:t>הַקְּהִלָּה</w:t>
      </w:r>
      <w:proofErr w:type="spellEnd"/>
      <w:r w:rsidRPr="003F3A50">
        <w:rPr>
          <w:rFonts w:asciiTheme="minorBidi" w:hAnsiTheme="minorBidi"/>
          <w:rtl/>
        </w:rPr>
        <w:t xml:space="preserve">. </w:t>
      </w:r>
    </w:p>
    <w:p w:rsidR="00A23E3F" w:rsidRPr="003F3A50" w:rsidRDefault="00A23E3F" w:rsidP="00A23E3F">
      <w:pPr>
        <w:pStyle w:val="a8"/>
        <w:numPr>
          <w:ilvl w:val="0"/>
          <w:numId w:val="17"/>
        </w:numPr>
        <w:spacing w:after="0"/>
        <w:jc w:val="both"/>
        <w:rPr>
          <w:rFonts w:asciiTheme="minorBidi" w:hAnsiTheme="minorBidi"/>
          <w:b/>
          <w:bCs/>
          <w:rtl/>
        </w:rPr>
      </w:pPr>
      <w:r w:rsidRPr="003F3A50">
        <w:rPr>
          <w:rFonts w:asciiTheme="minorBidi" w:hAnsiTheme="minorBidi"/>
          <w:b/>
          <w:bCs/>
          <w:rtl/>
        </w:rPr>
        <w:t xml:space="preserve">אֵיזוֹ </w:t>
      </w:r>
      <w:proofErr w:type="spellStart"/>
      <w:r w:rsidRPr="003F3A50">
        <w:rPr>
          <w:rFonts w:asciiTheme="minorBidi" w:hAnsiTheme="minorBidi"/>
          <w:b/>
          <w:bCs/>
          <w:rtl/>
        </w:rPr>
        <w:t>זִקָּה</w:t>
      </w:r>
      <w:proofErr w:type="spellEnd"/>
      <w:r w:rsidRPr="003F3A50">
        <w:rPr>
          <w:rFonts w:asciiTheme="minorBidi" w:hAnsiTheme="minorBidi"/>
          <w:b/>
          <w:bCs/>
          <w:rtl/>
        </w:rPr>
        <w:t xml:space="preserve"> </w:t>
      </w:r>
      <w:r w:rsidR="00622481">
        <w:rPr>
          <w:rFonts w:asciiTheme="minorBidi" w:hAnsiTheme="minorBidi" w:hint="cs"/>
          <w:b/>
          <w:bCs/>
          <w:rtl/>
        </w:rPr>
        <w:t xml:space="preserve">(קשר) </w:t>
      </w:r>
      <w:r w:rsidRPr="003F3A50">
        <w:rPr>
          <w:rFonts w:asciiTheme="minorBidi" w:hAnsiTheme="minorBidi"/>
          <w:b/>
          <w:bCs/>
          <w:rtl/>
        </w:rPr>
        <w:t xml:space="preserve">יֵשׁ בֵּין מִצְוות הֶחָג לְבֵין הַמַּעְגָּלִים הַחֶבְרָתִיִּים הַשּׁוֹנִים שֶׁבָּהֶם אתם מִשְׁתַּתְּפִים? </w:t>
      </w:r>
    </w:p>
    <w:p w:rsidR="00A23E3F" w:rsidRPr="003F3A50" w:rsidRDefault="00A23E3F" w:rsidP="00A23E3F">
      <w:pPr>
        <w:spacing w:after="0"/>
        <w:ind w:left="720"/>
        <w:jc w:val="both"/>
        <w:rPr>
          <w:rFonts w:asciiTheme="minorBidi" w:eastAsiaTheme="minorHAnsi" w:hAnsiTheme="minorBidi" w:cstheme="minorBidi"/>
          <w:kern w:val="0"/>
          <w:rtl/>
        </w:rPr>
      </w:pPr>
      <w:r w:rsidRPr="003F3A50">
        <w:rPr>
          <w:rFonts w:asciiTheme="minorBidi" w:eastAsiaTheme="minorHAnsi" w:hAnsiTheme="minorBidi" w:cstheme="minorBidi"/>
          <w:kern w:val="0"/>
          <w:rtl/>
        </w:rPr>
        <w:t>(שימו לב שבפורים סדר ההתייחסות למעגלים הוא הפוך מבדרך כלל. לא מהמשפחתי ללאומי אלא מהמעגל הלאומי &lt;קריאת מגילה בבית הכנסת&gt; אל הקהילתי &lt;משלוח מנות&gt; ורק אז מגיעים למעגל הראשון – המשפחה).</w:t>
      </w:r>
    </w:p>
    <w:p w:rsidR="00A23E3F" w:rsidRPr="003F3A50" w:rsidRDefault="00A23E3F" w:rsidP="00A23E3F">
      <w:pPr>
        <w:suppressAutoHyphens w:val="0"/>
        <w:spacing w:after="0"/>
        <w:jc w:val="both"/>
        <w:rPr>
          <w:rFonts w:asciiTheme="minorBidi" w:hAnsiTheme="minorBidi" w:cstheme="minorBidi"/>
          <w:b/>
          <w:bCs/>
          <w:rtl/>
        </w:rPr>
      </w:pPr>
      <w:r w:rsidRPr="003F3A50">
        <w:rPr>
          <w:rFonts w:asciiTheme="minorBidi" w:hAnsiTheme="minorBidi" w:cstheme="minorBidi"/>
          <w:b/>
          <w:bCs/>
          <w:rtl/>
        </w:rPr>
        <w:t>ג.</w:t>
      </w:r>
      <w:r w:rsidRPr="003F3A50">
        <w:rPr>
          <w:rFonts w:asciiTheme="minorBidi" w:hAnsiTheme="minorBidi" w:cstheme="minorBidi"/>
          <w:b/>
          <w:bCs/>
          <w:rtl/>
        </w:rPr>
        <w:tab/>
        <w:t xml:space="preserve">מָה אָנוּ מְקַבְּלִים מִן הַמַּעְגָּלִים הַשּׁוֹנִים, וּלְמָּה אָנוּ </w:t>
      </w:r>
      <w:proofErr w:type="spellStart"/>
      <w:r w:rsidRPr="003F3A50">
        <w:rPr>
          <w:rFonts w:asciiTheme="minorBidi" w:hAnsiTheme="minorBidi" w:cstheme="minorBidi"/>
          <w:b/>
          <w:bCs/>
          <w:rtl/>
        </w:rPr>
        <w:t>מְחֻיָּבִים</w:t>
      </w:r>
      <w:proofErr w:type="spellEnd"/>
      <w:r w:rsidRPr="003F3A50">
        <w:rPr>
          <w:rFonts w:asciiTheme="minorBidi" w:hAnsiTheme="minorBidi" w:cstheme="minorBidi"/>
          <w:b/>
          <w:bCs/>
          <w:rtl/>
        </w:rPr>
        <w:t xml:space="preserve"> כְּלַפֵּי כָּל מַעְגָּל? </w:t>
      </w:r>
    </w:p>
    <w:p w:rsidR="00A23E3F" w:rsidRPr="003F3A50" w:rsidRDefault="00A23E3F" w:rsidP="00A23E3F">
      <w:pPr>
        <w:suppressAutoHyphens w:val="0"/>
        <w:spacing w:after="0"/>
        <w:jc w:val="both"/>
        <w:rPr>
          <w:rFonts w:asciiTheme="minorBidi" w:hAnsiTheme="minorBidi" w:cstheme="minorBidi"/>
          <w:rtl/>
        </w:rPr>
      </w:pPr>
      <w:r w:rsidRPr="003F3A50">
        <w:rPr>
          <w:rFonts w:asciiTheme="minorBidi" w:hAnsiTheme="minorBidi" w:cstheme="minorBidi"/>
          <w:rtl/>
        </w:rPr>
        <w:t>ד.</w:t>
      </w:r>
      <w:r w:rsidRPr="003F3A50">
        <w:rPr>
          <w:rFonts w:asciiTheme="minorBidi" w:hAnsiTheme="minorBidi" w:cstheme="minorBidi"/>
          <w:rtl/>
        </w:rPr>
        <w:tab/>
        <w:t xml:space="preserve">אֶפְשָׁר גַּם לְהַצִּיעַ לְתַלְמִידִים מֵעֵין "מַבָּט עַל" שֶׁל כָּל חַגֵי יִשְׂרָאֵל: </w:t>
      </w:r>
    </w:p>
    <w:p w:rsidR="00A23E3F" w:rsidRPr="003F3A50" w:rsidRDefault="00A23E3F" w:rsidP="00A23E3F">
      <w:pPr>
        <w:suppressAutoHyphens w:val="0"/>
        <w:spacing w:after="0"/>
        <w:ind w:left="720"/>
        <w:rPr>
          <w:rFonts w:asciiTheme="minorBidi" w:hAnsiTheme="minorBidi" w:cstheme="minorBidi"/>
          <w:b/>
          <w:bCs/>
          <w:rtl/>
        </w:rPr>
      </w:pPr>
      <w:r w:rsidRPr="003F3A50">
        <w:rPr>
          <w:rFonts w:asciiTheme="minorBidi" w:hAnsiTheme="minorBidi" w:cstheme="minorBidi"/>
          <w:b/>
          <w:bCs/>
          <w:rtl/>
        </w:rPr>
        <w:t xml:space="preserve">הַאִם גַּם בְּחַגִים אֲחֵרִים בָּאִים לְידֵי </w:t>
      </w:r>
      <w:proofErr w:type="spellStart"/>
      <w:r w:rsidRPr="003F3A50">
        <w:rPr>
          <w:rFonts w:asciiTheme="minorBidi" w:hAnsiTheme="minorBidi" w:cstheme="minorBidi"/>
          <w:b/>
          <w:bCs/>
          <w:rtl/>
        </w:rPr>
        <w:t>בִּטּוּי</w:t>
      </w:r>
      <w:proofErr w:type="spellEnd"/>
      <w:r w:rsidRPr="003F3A50">
        <w:rPr>
          <w:rFonts w:asciiTheme="minorBidi" w:hAnsiTheme="minorBidi" w:cstheme="minorBidi"/>
          <w:b/>
          <w:bCs/>
          <w:rtl/>
        </w:rPr>
        <w:t xml:space="preserve"> שְׁלֹשֶׁת הַמַּעְגָּלִים הַלָּלוּ? וּמָה בַּאֲשֶׁר לַמַּעְגָּל הָרָחָב יוֹתֵר – </w:t>
      </w:r>
      <w:proofErr w:type="spellStart"/>
      <w:r w:rsidRPr="003F3A50">
        <w:rPr>
          <w:rFonts w:asciiTheme="minorBidi" w:hAnsiTheme="minorBidi" w:cstheme="minorBidi"/>
          <w:b/>
          <w:bCs/>
          <w:rtl/>
        </w:rPr>
        <w:t>הַלְּאֻמִּי</w:t>
      </w:r>
      <w:proofErr w:type="spellEnd"/>
      <w:r w:rsidRPr="003F3A50">
        <w:rPr>
          <w:rFonts w:asciiTheme="minorBidi" w:hAnsiTheme="minorBidi" w:cstheme="minorBidi"/>
          <w:b/>
          <w:bCs/>
          <w:rtl/>
        </w:rPr>
        <w:t xml:space="preserve">? וְהָרָחָב עוֹד יוֹתֵר – הַכְּלָל אֱנוֹשִׁי? אֵיךְ בָּאִים לִיְדֵי </w:t>
      </w:r>
      <w:proofErr w:type="spellStart"/>
      <w:r w:rsidRPr="003F3A50">
        <w:rPr>
          <w:rFonts w:asciiTheme="minorBidi" w:hAnsiTheme="minorBidi" w:cstheme="minorBidi"/>
          <w:b/>
          <w:bCs/>
          <w:rtl/>
        </w:rPr>
        <w:t>בִּטּוּי</w:t>
      </w:r>
      <w:proofErr w:type="spellEnd"/>
      <w:r w:rsidRPr="003F3A50">
        <w:rPr>
          <w:rFonts w:asciiTheme="minorBidi" w:hAnsiTheme="minorBidi" w:cstheme="minorBidi"/>
          <w:b/>
          <w:bCs/>
          <w:rtl/>
        </w:rPr>
        <w:t xml:space="preserve"> הַמַּעְגָּלִים הָאֵלֶּה בְּחַגִים אֲחֵרִים?</w:t>
      </w:r>
    </w:p>
    <w:p w:rsidR="00A23E3F" w:rsidRPr="003F3A50" w:rsidRDefault="00A23E3F" w:rsidP="00A23E3F">
      <w:pPr>
        <w:suppressAutoHyphens w:val="0"/>
        <w:bidi w:val="0"/>
        <w:spacing w:after="0"/>
        <w:rPr>
          <w:rFonts w:asciiTheme="minorBidi" w:hAnsiTheme="minorBidi" w:cstheme="minorBidi"/>
          <w:b/>
          <w:bCs/>
          <w:sz w:val="26"/>
          <w:szCs w:val="26"/>
          <w:u w:val="single"/>
        </w:rPr>
      </w:pPr>
    </w:p>
    <w:p w:rsidR="00A23E3F" w:rsidRPr="003F3A50" w:rsidRDefault="00A23E3F">
      <w:pPr>
        <w:suppressAutoHyphens w:val="0"/>
        <w:bidi w:val="0"/>
        <w:spacing w:after="0" w:line="240" w:lineRule="auto"/>
        <w:rPr>
          <w:rFonts w:asciiTheme="minorBidi" w:eastAsiaTheme="minorHAnsi" w:hAnsiTheme="minorBidi" w:cstheme="minorBidi"/>
          <w:b/>
          <w:bCs/>
          <w:kern w:val="0"/>
          <w:sz w:val="30"/>
          <w:szCs w:val="30"/>
        </w:rPr>
      </w:pPr>
      <w:r w:rsidRPr="003F3A50">
        <w:rPr>
          <w:rFonts w:asciiTheme="minorBidi" w:eastAsiaTheme="minorHAnsi" w:hAnsiTheme="minorBidi" w:cstheme="minorBidi"/>
          <w:b/>
          <w:bCs/>
          <w:kern w:val="0"/>
          <w:sz w:val="30"/>
          <w:szCs w:val="30"/>
        </w:rPr>
        <w:br w:type="page"/>
      </w:r>
    </w:p>
    <w:p w:rsidR="009B7E22" w:rsidRPr="009B7E22" w:rsidRDefault="009B7E22" w:rsidP="009B7E22">
      <w:pPr>
        <w:suppressAutoHyphens w:val="0"/>
        <w:spacing w:after="0"/>
        <w:jc w:val="center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:rsidR="00E22EF9" w:rsidRPr="003F3A50" w:rsidRDefault="003C7C0D" w:rsidP="009B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BF21"/>
        <w:spacing w:after="0"/>
        <w:jc w:val="center"/>
        <w:rPr>
          <w:rFonts w:asciiTheme="minorBidi" w:hAnsiTheme="minorBidi" w:cstheme="minorBidi"/>
          <w:sz w:val="26"/>
          <w:szCs w:val="26"/>
          <w:u w:val="single"/>
          <w:rtl/>
        </w:rPr>
      </w:pPr>
      <w:r w:rsidRPr="003F3A50">
        <w:rPr>
          <w:rFonts w:asciiTheme="minorBidi" w:hAnsiTheme="minorBidi" w:cstheme="minorBidi"/>
          <w:sz w:val="30"/>
          <w:szCs w:val="30"/>
          <w:rtl/>
        </w:rPr>
        <w:t xml:space="preserve">תוספות, הרחבות והעשרות </w:t>
      </w:r>
      <w:r w:rsidR="005E68C6" w:rsidRPr="003F3A50">
        <w:rPr>
          <w:rFonts w:asciiTheme="minorBidi" w:hAnsiTheme="minorBidi" w:cstheme="minorBidi"/>
          <w:sz w:val="30"/>
          <w:szCs w:val="30"/>
          <w:rtl/>
        </w:rPr>
        <w:t>– ללימוד על פי שיקול הדעת של המורה</w:t>
      </w:r>
    </w:p>
    <w:p w:rsidR="003021E4" w:rsidRPr="003F3A50" w:rsidRDefault="003021E4" w:rsidP="00FE6728">
      <w:pPr>
        <w:spacing w:after="0"/>
        <w:jc w:val="center"/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</w:pPr>
    </w:p>
    <w:p w:rsidR="0050493D" w:rsidRPr="003F3A50" w:rsidRDefault="00AF77A6" w:rsidP="00F92421">
      <w:pPr>
        <w:suppressAutoHyphens w:val="0"/>
        <w:spacing w:after="0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3F3A50">
        <w:rPr>
          <w:rFonts w:asciiTheme="minorBidi" w:hAnsiTheme="minorBidi" w:cstheme="minorBidi"/>
          <w:b/>
          <w:bCs/>
          <w:sz w:val="30"/>
          <w:szCs w:val="30"/>
          <w:rtl/>
        </w:rPr>
        <w:t xml:space="preserve">מַתָּן </w:t>
      </w:r>
      <w:r w:rsidR="00486ECD" w:rsidRPr="003F3A50">
        <w:rPr>
          <w:rFonts w:asciiTheme="minorBidi" w:hAnsiTheme="minorBidi" w:cstheme="minorBidi"/>
          <w:b/>
          <w:bCs/>
          <w:sz w:val="30"/>
          <w:szCs w:val="30"/>
          <w:rtl/>
        </w:rPr>
        <w:t>ה</w:t>
      </w:r>
      <w:r w:rsidRPr="003F3A50">
        <w:rPr>
          <w:rFonts w:asciiTheme="minorBidi" w:hAnsiTheme="minorBidi" w:cstheme="minorBidi"/>
          <w:b/>
          <w:bCs/>
          <w:sz w:val="30"/>
          <w:szCs w:val="30"/>
          <w:rtl/>
        </w:rPr>
        <w:t>ַ</w:t>
      </w:r>
      <w:r w:rsidR="00486ECD" w:rsidRPr="003F3A50">
        <w:rPr>
          <w:rFonts w:asciiTheme="minorBidi" w:hAnsiTheme="minorBidi" w:cstheme="minorBidi"/>
          <w:b/>
          <w:bCs/>
          <w:sz w:val="30"/>
          <w:szCs w:val="30"/>
          <w:rtl/>
        </w:rPr>
        <w:t>ש</w:t>
      </w:r>
      <w:r w:rsidRPr="003F3A50">
        <w:rPr>
          <w:rFonts w:asciiTheme="minorBidi" w:hAnsiTheme="minorBidi" w:cstheme="minorBidi"/>
          <w:b/>
          <w:bCs/>
          <w:sz w:val="30"/>
          <w:szCs w:val="30"/>
          <w:rtl/>
        </w:rPr>
        <w:t>ֶּ</w:t>
      </w:r>
      <w:r w:rsidR="00486ECD" w:rsidRPr="003F3A50">
        <w:rPr>
          <w:rFonts w:asciiTheme="minorBidi" w:hAnsiTheme="minorBidi" w:cstheme="minorBidi"/>
          <w:b/>
          <w:bCs/>
          <w:sz w:val="30"/>
          <w:szCs w:val="30"/>
          <w:rtl/>
        </w:rPr>
        <w:t>ק</w:t>
      </w:r>
      <w:r w:rsidRPr="003F3A50">
        <w:rPr>
          <w:rFonts w:asciiTheme="minorBidi" w:hAnsiTheme="minorBidi" w:cstheme="minorBidi"/>
          <w:b/>
          <w:bCs/>
          <w:sz w:val="30"/>
          <w:szCs w:val="30"/>
          <w:rtl/>
        </w:rPr>
        <w:t>ֶ</w:t>
      </w:r>
      <w:r w:rsidR="00486ECD" w:rsidRPr="003F3A50">
        <w:rPr>
          <w:rFonts w:asciiTheme="minorBidi" w:hAnsiTheme="minorBidi" w:cstheme="minorBidi"/>
          <w:b/>
          <w:bCs/>
          <w:sz w:val="30"/>
          <w:szCs w:val="30"/>
          <w:rtl/>
        </w:rPr>
        <w:t xml:space="preserve">ל </w:t>
      </w:r>
      <w:r w:rsidR="00FE397F" w:rsidRPr="003F3A50">
        <w:rPr>
          <w:rFonts w:asciiTheme="minorBidi" w:hAnsiTheme="minorBidi" w:cstheme="minorBidi"/>
          <w:b/>
          <w:bCs/>
          <w:sz w:val="30"/>
          <w:szCs w:val="30"/>
          <w:rtl/>
        </w:rPr>
        <w:t>בּרֹאש חוֹ</w:t>
      </w:r>
      <w:r w:rsidRPr="003F3A50">
        <w:rPr>
          <w:rFonts w:asciiTheme="minorBidi" w:hAnsiTheme="minorBidi" w:cstheme="minorBidi"/>
          <w:b/>
          <w:bCs/>
          <w:sz w:val="30"/>
          <w:szCs w:val="30"/>
          <w:rtl/>
        </w:rPr>
        <w:t xml:space="preserve">דֶש </w:t>
      </w:r>
      <w:r w:rsidR="00486ECD" w:rsidRPr="003F3A50">
        <w:rPr>
          <w:rFonts w:asciiTheme="minorBidi" w:hAnsiTheme="minorBidi" w:cstheme="minorBidi"/>
          <w:b/>
          <w:bCs/>
          <w:sz w:val="30"/>
          <w:szCs w:val="30"/>
          <w:rtl/>
        </w:rPr>
        <w:t>א</w:t>
      </w:r>
      <w:r w:rsidRPr="003F3A50">
        <w:rPr>
          <w:rFonts w:asciiTheme="minorBidi" w:hAnsiTheme="minorBidi" w:cstheme="minorBidi"/>
          <w:b/>
          <w:bCs/>
          <w:sz w:val="30"/>
          <w:szCs w:val="30"/>
          <w:rtl/>
        </w:rPr>
        <w:t>ָ</w:t>
      </w:r>
      <w:r w:rsidR="00486ECD" w:rsidRPr="003F3A50">
        <w:rPr>
          <w:rFonts w:asciiTheme="minorBidi" w:hAnsiTheme="minorBidi" w:cstheme="minorBidi"/>
          <w:b/>
          <w:bCs/>
          <w:sz w:val="30"/>
          <w:szCs w:val="30"/>
          <w:rtl/>
        </w:rPr>
        <w:t>ד</w:t>
      </w:r>
      <w:r w:rsidRPr="003F3A50">
        <w:rPr>
          <w:rFonts w:asciiTheme="minorBidi" w:hAnsiTheme="minorBidi" w:cstheme="minorBidi"/>
          <w:b/>
          <w:bCs/>
          <w:sz w:val="30"/>
          <w:szCs w:val="30"/>
          <w:rtl/>
        </w:rPr>
        <w:t>ָ</w:t>
      </w:r>
      <w:r w:rsidR="00486ECD" w:rsidRPr="003F3A50">
        <w:rPr>
          <w:rFonts w:asciiTheme="minorBidi" w:hAnsiTheme="minorBidi" w:cstheme="minorBidi"/>
          <w:b/>
          <w:bCs/>
          <w:sz w:val="30"/>
          <w:szCs w:val="30"/>
          <w:rtl/>
        </w:rPr>
        <w:t>ר</w:t>
      </w:r>
    </w:p>
    <w:p w:rsidR="00C126CD" w:rsidRPr="003F3A50" w:rsidRDefault="00C126CD" w:rsidP="00FE6728">
      <w:pPr>
        <w:suppressAutoHyphens w:val="0"/>
        <w:bidi w:val="0"/>
        <w:spacing w:after="0"/>
        <w:jc w:val="center"/>
        <w:rPr>
          <w:rFonts w:asciiTheme="minorBidi" w:hAnsiTheme="minorBidi" w:cstheme="minorBidi"/>
          <w:sz w:val="26"/>
          <w:szCs w:val="26"/>
        </w:rPr>
      </w:pPr>
    </w:p>
    <w:p w:rsidR="009566D3" w:rsidRPr="003F3A50" w:rsidRDefault="009566D3" w:rsidP="00FE6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proofErr w:type="spellStart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שֶׁיִּתֵּן</w:t>
      </w:r>
      <w:proofErr w:type="spellEnd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כָּל אֶחָד מִיִּשְׂרָ</w:t>
      </w:r>
      <w:r w:rsidR="008B00BE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אֵל מִבֵּן עֶשְׂרִים שָׁנָה וּמ</w:t>
      </w:r>
      <w:r w:rsidR="00D575C2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ַ</w:t>
      </w:r>
      <w:r w:rsidR="008B00BE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ע</w:t>
      </w:r>
      <w:r w:rsidR="00D575C2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ָ</w:t>
      </w:r>
      <w:r w:rsidR="008B00BE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ל</w:t>
      </w:r>
      <w:r w:rsidR="00D575C2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ַ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ה</w:t>
      </w:r>
      <w:r w:rsidR="008B00BE" w:rsidRPr="003F3A50">
        <w:rPr>
          <w:rFonts w:asciiTheme="minorBidi" w:hAnsiTheme="minorBidi" w:cstheme="minorBidi"/>
          <w:b/>
          <w:bCs/>
          <w:sz w:val="26"/>
          <w:szCs w:val="26"/>
          <w:rtl/>
        </w:rPr>
        <w:t>,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בֵּין עָנִי בֵּין עָשִׁיר</w:t>
      </w:r>
      <w:r w:rsidR="008B00BE" w:rsidRPr="003F3A50">
        <w:rPr>
          <w:rFonts w:asciiTheme="minorBidi" w:hAnsiTheme="minorBidi" w:cstheme="minorBidi"/>
          <w:b/>
          <w:bCs/>
          <w:sz w:val="26"/>
          <w:szCs w:val="26"/>
          <w:rtl/>
        </w:rPr>
        <w:t>,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מַחֲצִית הַשֶּׁקֶל. </w:t>
      </w:r>
    </w:p>
    <w:p w:rsidR="00CD469E" w:rsidRPr="003F3A50" w:rsidRDefault="009566D3" w:rsidP="00FE6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 w:cstheme="minorBidi"/>
          <w:sz w:val="24"/>
          <w:szCs w:val="24"/>
          <w:rtl/>
        </w:rPr>
      </w:pPr>
      <w:proofErr w:type="spellStart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מ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ִ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ש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ּׂ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ר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ְ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ש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ֵ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י</w:t>
      </w:r>
      <w:proofErr w:type="spellEnd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proofErr w:type="spellStart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הַמ</w:t>
      </w:r>
      <w:r w:rsidR="008B00BE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ִּצְוָה</w:t>
      </w:r>
      <w:proofErr w:type="spellEnd"/>
      <w:r w:rsidR="008B00BE" w:rsidRPr="003F3A50">
        <w:rPr>
          <w:rFonts w:asciiTheme="minorBidi" w:hAnsiTheme="minorBidi" w:cstheme="minorBidi"/>
          <w:b/>
          <w:bCs/>
          <w:sz w:val="26"/>
          <w:szCs w:val="26"/>
          <w:rtl/>
        </w:rPr>
        <w:t>: שֶׁרָצָה הַקָּדוֹשׁ בּ</w:t>
      </w:r>
      <w:r w:rsidR="00D575C2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ָ</w:t>
      </w:r>
      <w:r w:rsidR="008B00BE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רו</w:t>
      </w:r>
      <w:r w:rsidR="00D575C2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ּ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ךְ הוּא לְטוֹבַת כָּל יִשְׂרָאֵל וְלִזְכוּתָם שֶׁתִּהְיֶה יָד כֻּלָּם </w:t>
      </w:r>
      <w:proofErr w:type="spellStart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שָׁוֶה</w:t>
      </w:r>
      <w:proofErr w:type="spellEnd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בִּדְבַר הַקָּרְבָּנוֹת הַקְּרֵבִים לְפָנָיו כָּל הַשָּׁנָה.... וְשֶׁיִּהְיוּ </w:t>
      </w:r>
      <w:proofErr w:type="spellStart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הַכֹּל</w:t>
      </w:r>
      <w:proofErr w:type="spellEnd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, אֶחָד עָנִי וְאֶחָד עָשִׁיר, </w:t>
      </w:r>
      <w:proofErr w:type="spellStart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שָׁוִים</w:t>
      </w:r>
      <w:proofErr w:type="spellEnd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proofErr w:type="spellStart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בְּמִצְוָה</w:t>
      </w:r>
      <w:proofErr w:type="spellEnd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אַחַת לְפָנָיו לְהַעֲלוֹת </w:t>
      </w:r>
      <w:proofErr w:type="spellStart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זִכָּרוֹן</w:t>
      </w:r>
      <w:proofErr w:type="spellEnd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כֻּלָּם עַל יְדֵי </w:t>
      </w:r>
      <w:proofErr w:type="spellStart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הַמִּצְוָה</w:t>
      </w:r>
      <w:proofErr w:type="spellEnd"/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שֶׁהֵם כְּלוּלִים...</w:t>
      </w:r>
      <w:r w:rsidRPr="003F3A50">
        <w:rPr>
          <w:rFonts w:asciiTheme="minorBidi" w:hAnsiTheme="minorBidi" w:cstheme="minorBidi"/>
          <w:sz w:val="26"/>
          <w:szCs w:val="26"/>
          <w:rtl/>
        </w:rPr>
        <w:t xml:space="preserve"> </w:t>
      </w:r>
      <w:r w:rsidR="00486ECD" w:rsidRPr="003F3A50">
        <w:rPr>
          <w:rFonts w:asciiTheme="minorBidi" w:hAnsiTheme="minorBidi" w:cstheme="minorBidi"/>
          <w:sz w:val="20"/>
          <w:szCs w:val="20"/>
          <w:rtl/>
        </w:rPr>
        <w:t xml:space="preserve">(ספר החינוך מצוה </w:t>
      </w:r>
      <w:proofErr w:type="spellStart"/>
      <w:r w:rsidR="00486ECD" w:rsidRPr="003F3A50">
        <w:rPr>
          <w:rFonts w:asciiTheme="minorBidi" w:hAnsiTheme="minorBidi" w:cstheme="minorBidi"/>
          <w:sz w:val="20"/>
          <w:szCs w:val="20"/>
          <w:rtl/>
        </w:rPr>
        <w:t>קה</w:t>
      </w:r>
      <w:proofErr w:type="spellEnd"/>
      <w:r w:rsidR="00486ECD" w:rsidRPr="003F3A50">
        <w:rPr>
          <w:rFonts w:asciiTheme="minorBidi" w:hAnsiTheme="minorBidi" w:cstheme="minorBidi"/>
          <w:sz w:val="20"/>
          <w:szCs w:val="20"/>
          <w:rtl/>
        </w:rPr>
        <w:t xml:space="preserve">). </w:t>
      </w:r>
    </w:p>
    <w:p w:rsidR="009566D3" w:rsidRPr="003F3A50" w:rsidRDefault="009566D3" w:rsidP="00FE6728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9566D3" w:rsidRPr="003F3A50" w:rsidRDefault="009566D3" w:rsidP="00FE6728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CD469E" w:rsidRPr="003F3A50" w:rsidRDefault="00CD469E" w:rsidP="00FE6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3F3A50">
        <w:rPr>
          <w:rFonts w:asciiTheme="minorBidi" w:hAnsiTheme="minorBidi" w:cstheme="minorBidi"/>
          <w:sz w:val="24"/>
          <w:szCs w:val="24"/>
          <w:rtl/>
        </w:rPr>
        <w:t>ל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ַ</w:t>
      </w:r>
      <w:r w:rsidRPr="003F3A50">
        <w:rPr>
          <w:rFonts w:asciiTheme="minorBidi" w:hAnsiTheme="minorBidi" w:cstheme="minorBidi"/>
          <w:sz w:val="24"/>
          <w:szCs w:val="24"/>
          <w:rtl/>
        </w:rPr>
        <w:t>מ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ָ</w:t>
      </w:r>
      <w:r w:rsidRPr="003F3A50">
        <w:rPr>
          <w:rFonts w:asciiTheme="minorBidi" w:hAnsiTheme="minorBidi" w:cstheme="minorBidi"/>
          <w:sz w:val="24"/>
          <w:szCs w:val="24"/>
          <w:rtl/>
        </w:rPr>
        <w:t>ה צ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ִ</w:t>
      </w:r>
      <w:r w:rsidRPr="003F3A50">
        <w:rPr>
          <w:rFonts w:asciiTheme="minorBidi" w:hAnsiTheme="minorBidi" w:cstheme="minorBidi"/>
          <w:sz w:val="24"/>
          <w:szCs w:val="24"/>
          <w:rtl/>
        </w:rPr>
        <w:t>יו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ְ</w:t>
      </w:r>
      <w:r w:rsidRPr="003F3A50">
        <w:rPr>
          <w:rFonts w:asciiTheme="minorBidi" w:hAnsiTheme="minorBidi" w:cstheme="minorBidi"/>
          <w:sz w:val="24"/>
          <w:szCs w:val="24"/>
          <w:rtl/>
        </w:rPr>
        <w:t>ת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ָ</w:t>
      </w:r>
      <w:r w:rsidRPr="003F3A50">
        <w:rPr>
          <w:rFonts w:asciiTheme="minorBidi" w:hAnsiTheme="minorBidi" w:cstheme="minorBidi"/>
          <w:sz w:val="24"/>
          <w:szCs w:val="24"/>
          <w:rtl/>
        </w:rPr>
        <w:t>ה ה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ַ</w:t>
      </w:r>
      <w:r w:rsidRPr="003F3A50">
        <w:rPr>
          <w:rFonts w:asciiTheme="minorBidi" w:hAnsiTheme="minorBidi" w:cstheme="minorBidi"/>
          <w:sz w:val="24"/>
          <w:szCs w:val="24"/>
          <w:rtl/>
        </w:rPr>
        <w:t>ת</w:t>
      </w:r>
      <w:r w:rsidR="00FE397F" w:rsidRPr="003F3A50">
        <w:rPr>
          <w:rFonts w:asciiTheme="minorBidi" w:hAnsiTheme="minorBidi" w:cstheme="minorBidi"/>
          <w:sz w:val="24"/>
          <w:szCs w:val="24"/>
          <w:rtl/>
        </w:rPr>
        <w:t>ּ</w:t>
      </w:r>
      <w:r w:rsidRPr="003F3A50">
        <w:rPr>
          <w:rFonts w:asciiTheme="minorBidi" w:hAnsiTheme="minorBidi" w:cstheme="minorBidi"/>
          <w:sz w:val="24"/>
          <w:szCs w:val="24"/>
          <w:rtl/>
        </w:rPr>
        <w:t>ו</w:t>
      </w:r>
      <w:r w:rsidR="00FE397F" w:rsidRPr="003F3A50">
        <w:rPr>
          <w:rFonts w:asciiTheme="minorBidi" w:hAnsiTheme="minorBidi" w:cstheme="minorBidi"/>
          <w:sz w:val="24"/>
          <w:szCs w:val="24"/>
          <w:rtl/>
        </w:rPr>
        <w:t>ֹ</w:t>
      </w:r>
      <w:r w:rsidRPr="003F3A50">
        <w:rPr>
          <w:rFonts w:asciiTheme="minorBidi" w:hAnsiTheme="minorBidi" w:cstheme="minorBidi"/>
          <w:sz w:val="24"/>
          <w:szCs w:val="24"/>
          <w:rtl/>
        </w:rPr>
        <w:t>ר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ָ</w:t>
      </w:r>
      <w:r w:rsidRPr="003F3A50">
        <w:rPr>
          <w:rFonts w:asciiTheme="minorBidi" w:hAnsiTheme="minorBidi" w:cstheme="minorBidi"/>
          <w:sz w:val="24"/>
          <w:szCs w:val="24"/>
          <w:rtl/>
        </w:rPr>
        <w:t>ה ע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ַ</w:t>
      </w:r>
      <w:r w:rsidRPr="003F3A50">
        <w:rPr>
          <w:rFonts w:asciiTheme="minorBidi" w:hAnsiTheme="minorBidi" w:cstheme="minorBidi"/>
          <w:sz w:val="24"/>
          <w:szCs w:val="24"/>
          <w:rtl/>
        </w:rPr>
        <w:t>ל מ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ַ</w:t>
      </w:r>
      <w:r w:rsidRPr="003F3A50">
        <w:rPr>
          <w:rFonts w:asciiTheme="minorBidi" w:hAnsiTheme="minorBidi" w:cstheme="minorBidi"/>
          <w:sz w:val="24"/>
          <w:szCs w:val="24"/>
          <w:rtl/>
        </w:rPr>
        <w:t>ח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ָ</w:t>
      </w:r>
      <w:r w:rsidRPr="003F3A50">
        <w:rPr>
          <w:rFonts w:asciiTheme="minorBidi" w:hAnsiTheme="minorBidi" w:cstheme="minorBidi"/>
          <w:sz w:val="24"/>
          <w:szCs w:val="24"/>
          <w:rtl/>
        </w:rPr>
        <w:t>צ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ִ</w:t>
      </w:r>
      <w:r w:rsidRPr="003F3A50">
        <w:rPr>
          <w:rFonts w:asciiTheme="minorBidi" w:hAnsiTheme="minorBidi" w:cstheme="minorBidi"/>
          <w:sz w:val="24"/>
          <w:szCs w:val="24"/>
          <w:rtl/>
        </w:rPr>
        <w:t>ית ה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ַ</w:t>
      </w:r>
      <w:r w:rsidRPr="003F3A50">
        <w:rPr>
          <w:rFonts w:asciiTheme="minorBidi" w:hAnsiTheme="minorBidi" w:cstheme="minorBidi"/>
          <w:sz w:val="24"/>
          <w:szCs w:val="24"/>
          <w:rtl/>
        </w:rPr>
        <w:t>ש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ֶּ</w:t>
      </w:r>
      <w:r w:rsidRPr="003F3A50">
        <w:rPr>
          <w:rFonts w:asciiTheme="minorBidi" w:hAnsiTheme="minorBidi" w:cstheme="minorBidi"/>
          <w:sz w:val="24"/>
          <w:szCs w:val="24"/>
          <w:rtl/>
        </w:rPr>
        <w:t>ק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ֶ</w:t>
      </w:r>
      <w:r w:rsidRPr="003F3A50">
        <w:rPr>
          <w:rFonts w:asciiTheme="minorBidi" w:hAnsiTheme="minorBidi" w:cstheme="minorBidi"/>
          <w:sz w:val="24"/>
          <w:szCs w:val="24"/>
          <w:rtl/>
        </w:rPr>
        <w:t>ל ד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ַ</w:t>
      </w:r>
      <w:r w:rsidRPr="003F3A50">
        <w:rPr>
          <w:rFonts w:asciiTheme="minorBidi" w:hAnsiTheme="minorBidi" w:cstheme="minorBidi"/>
          <w:sz w:val="24"/>
          <w:szCs w:val="24"/>
          <w:rtl/>
        </w:rPr>
        <w:t>ו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ְ</w:t>
      </w:r>
      <w:r w:rsidRPr="003F3A50">
        <w:rPr>
          <w:rFonts w:asciiTheme="minorBidi" w:hAnsiTheme="minorBidi" w:cstheme="minorBidi"/>
          <w:sz w:val="24"/>
          <w:szCs w:val="24"/>
          <w:rtl/>
        </w:rPr>
        <w:t>וק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ָ</w:t>
      </w:r>
      <w:r w:rsidRPr="003F3A50">
        <w:rPr>
          <w:rFonts w:asciiTheme="minorBidi" w:hAnsiTheme="minorBidi" w:cstheme="minorBidi"/>
          <w:sz w:val="24"/>
          <w:szCs w:val="24"/>
          <w:rtl/>
        </w:rPr>
        <w:t>א ל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ִ</w:t>
      </w:r>
      <w:r w:rsidRPr="003F3A50">
        <w:rPr>
          <w:rFonts w:asciiTheme="minorBidi" w:hAnsiTheme="minorBidi" w:cstheme="minorBidi"/>
          <w:sz w:val="24"/>
          <w:szCs w:val="24"/>
          <w:rtl/>
        </w:rPr>
        <w:t>ק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ְ</w:t>
      </w:r>
      <w:r w:rsidRPr="003F3A50">
        <w:rPr>
          <w:rFonts w:asciiTheme="minorBidi" w:hAnsiTheme="minorBidi" w:cstheme="minorBidi"/>
          <w:sz w:val="24"/>
          <w:szCs w:val="24"/>
          <w:rtl/>
        </w:rPr>
        <w:t>ר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ַ</w:t>
      </w:r>
      <w:r w:rsidRPr="003F3A50">
        <w:rPr>
          <w:rFonts w:asciiTheme="minorBidi" w:hAnsiTheme="minorBidi" w:cstheme="minorBidi"/>
          <w:sz w:val="24"/>
          <w:szCs w:val="24"/>
          <w:rtl/>
        </w:rPr>
        <w:t>את א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ָ</w:t>
      </w:r>
      <w:r w:rsidRPr="003F3A50">
        <w:rPr>
          <w:rFonts w:asciiTheme="minorBidi" w:hAnsiTheme="minorBidi" w:cstheme="minorBidi"/>
          <w:sz w:val="24"/>
          <w:szCs w:val="24"/>
          <w:rtl/>
        </w:rPr>
        <w:t>ד</w:t>
      </w:r>
      <w:r w:rsidR="00AF77A6" w:rsidRPr="003F3A50">
        <w:rPr>
          <w:rFonts w:asciiTheme="minorBidi" w:hAnsiTheme="minorBidi" w:cstheme="minorBidi"/>
          <w:sz w:val="24"/>
          <w:szCs w:val="24"/>
          <w:rtl/>
        </w:rPr>
        <w:t>ָ</w:t>
      </w:r>
      <w:r w:rsidRPr="003F3A50">
        <w:rPr>
          <w:rFonts w:asciiTheme="minorBidi" w:hAnsiTheme="minorBidi" w:cstheme="minorBidi"/>
          <w:sz w:val="24"/>
          <w:szCs w:val="24"/>
          <w:rtl/>
        </w:rPr>
        <w:t>ר?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או</w:t>
      </w:r>
      <w:r w:rsidR="00FE397F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ֹ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מ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ֶ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ר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ֶ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ת ה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ַ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ג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ְּ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מ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ַ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ר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ָ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א: 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"גָּלוּי וְיָדוּעַ לִפְנֵי מִ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י שֶׁאָמַר וְהָיָה הָעוֹלָם, שֶׁעָתִיד ה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ָ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מ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ָן לִשְּקו</w:t>
      </w:r>
      <w:r w:rsidR="00FE397F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ֹ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ל שְׁקָלִים עַל יִשְׂרָאֵל, וְלוֹמַר: "וַעֲשֶׂרֶת אֲלָפִים כִּכַּר כֶּסֶף אֶשְׁקוֹל עַל יְדֵי עֹשֵׂי הַמְּלָאכָה לְהָבִיא אֶל </w:t>
      </w:r>
      <w:proofErr w:type="spellStart"/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גִּנ</w:t>
      </w:r>
      <w:proofErr w:type="spellEnd"/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ְ זי הַמֶּלֶךְ " </w:t>
      </w:r>
      <w:r w:rsidR="009566D3" w:rsidRPr="003F3A50">
        <w:rPr>
          <w:rFonts w:asciiTheme="minorBidi" w:hAnsiTheme="minorBidi" w:cstheme="minorBidi"/>
          <w:sz w:val="20"/>
          <w:szCs w:val="20"/>
          <w:rtl/>
        </w:rPr>
        <w:t>(אֶסְתֵּר ג, ט).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לְפִיכָךְ הִקְדִּים ש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ִ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ק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ְ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ל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ֵ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יה</w:t>
      </w:r>
      <w:r w:rsidR="00AF77A6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ֶ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ן ל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ְ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ש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ְ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ק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ָ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ל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ָ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יו. וְהַיְנוּ </w:t>
      </w:r>
      <w:proofErr w:type="spellStart"/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ד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ְ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ת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ְ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נ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ָ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ן</w:t>
      </w:r>
      <w:proofErr w:type="spellEnd"/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: בְּאֶחָד בַּאֲדָר </w:t>
      </w:r>
      <w:proofErr w:type="spellStart"/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מ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ַ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ש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ְ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מ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ִ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יע</w:t>
      </w:r>
      <w:r w:rsidR="00F954B0" w:rsidRPr="003F3A50">
        <w:rPr>
          <w:rFonts w:asciiTheme="minorBidi" w:hAnsiTheme="minorBidi" w:cstheme="minorBidi"/>
          <w:b/>
          <w:bCs/>
          <w:sz w:val="26"/>
          <w:szCs w:val="26"/>
          <w:rtl/>
        </w:rPr>
        <w:t>ִ</w:t>
      </w:r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>ין</w:t>
      </w:r>
      <w:proofErr w:type="spellEnd"/>
      <w:r w:rsidR="009566D3" w:rsidRPr="003F3A50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עַל הַשְּׁקָלִים </w:t>
      </w:r>
      <w:r w:rsidRPr="003F3A50">
        <w:rPr>
          <w:rFonts w:asciiTheme="minorBidi" w:hAnsiTheme="minorBidi" w:cstheme="minorBidi"/>
          <w:b/>
          <w:bCs/>
          <w:sz w:val="26"/>
          <w:szCs w:val="26"/>
          <w:rtl/>
        </w:rPr>
        <w:t>"</w:t>
      </w:r>
      <w:r w:rsidRPr="003F3A5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3F3A50">
        <w:rPr>
          <w:rFonts w:asciiTheme="minorBidi" w:hAnsiTheme="minorBidi" w:cstheme="minorBidi"/>
          <w:rtl/>
        </w:rPr>
        <w:t xml:space="preserve">(מגילה </w:t>
      </w:r>
      <w:proofErr w:type="spellStart"/>
      <w:r w:rsidRPr="003F3A50">
        <w:rPr>
          <w:rFonts w:asciiTheme="minorBidi" w:hAnsiTheme="minorBidi" w:cstheme="minorBidi"/>
          <w:rtl/>
        </w:rPr>
        <w:t>יג</w:t>
      </w:r>
      <w:proofErr w:type="spellEnd"/>
      <w:r w:rsidRPr="003F3A50">
        <w:rPr>
          <w:rFonts w:asciiTheme="minorBidi" w:hAnsiTheme="minorBidi" w:cstheme="minorBidi"/>
          <w:rtl/>
        </w:rPr>
        <w:t>, ב).</w:t>
      </w:r>
    </w:p>
    <w:p w:rsidR="00CD469E" w:rsidRPr="003F3A50" w:rsidRDefault="00CD469E" w:rsidP="00FE6728">
      <w:pPr>
        <w:bidi w:val="0"/>
        <w:spacing w:after="0"/>
        <w:rPr>
          <w:rFonts w:asciiTheme="minorBidi" w:hAnsiTheme="minorBidi" w:cstheme="minorBidi"/>
          <w:sz w:val="24"/>
          <w:szCs w:val="24"/>
        </w:rPr>
      </w:pPr>
    </w:p>
    <w:p w:rsidR="00575EC6" w:rsidRPr="003F3A50" w:rsidRDefault="00575EC6" w:rsidP="00FE6728">
      <w:pPr>
        <w:spacing w:after="0"/>
        <w:rPr>
          <w:rFonts w:asciiTheme="minorBidi" w:hAnsiTheme="minorBidi" w:cstheme="minorBidi"/>
          <w:i/>
          <w:iCs/>
          <w:sz w:val="24"/>
          <w:szCs w:val="24"/>
          <w:rtl/>
        </w:rPr>
      </w:pPr>
      <w:r w:rsidRPr="003F3A50">
        <w:rPr>
          <w:rFonts w:asciiTheme="minorBidi" w:hAnsiTheme="minorBidi" w:cstheme="minorBidi"/>
          <w:b/>
          <w:bCs/>
          <w:sz w:val="24"/>
          <w:szCs w:val="24"/>
          <w:rtl/>
        </w:rPr>
        <w:t>•</w:t>
      </w:r>
      <w:r w:rsidRPr="003F3A50">
        <w:rPr>
          <w:rFonts w:asciiTheme="minorBidi" w:hAnsiTheme="minorBidi" w:cstheme="minorBidi"/>
          <w:b/>
          <w:bCs/>
          <w:sz w:val="24"/>
          <w:szCs w:val="24"/>
          <w:rtl/>
        </w:rPr>
        <w:tab/>
      </w:r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 xml:space="preserve"> לָמָּה </w:t>
      </w:r>
      <w:proofErr w:type="spellStart"/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>צִוְּתָה</w:t>
      </w:r>
      <w:proofErr w:type="spellEnd"/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 xml:space="preserve"> הַתּוֹרָה עַל מַחֲצִית הַשֶּׁקֶל </w:t>
      </w:r>
      <w:proofErr w:type="spellStart"/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>דַּוְקָא</w:t>
      </w:r>
      <w:proofErr w:type="spellEnd"/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 xml:space="preserve"> לִקְרַאת רֹאשׁ חֹדֶשׁ אֲדָר?</w:t>
      </w:r>
    </w:p>
    <w:p w:rsidR="00575EC6" w:rsidRPr="003F3A50" w:rsidRDefault="008B00BE" w:rsidP="00FE6728">
      <w:pPr>
        <w:spacing w:after="0"/>
        <w:rPr>
          <w:rFonts w:asciiTheme="minorBidi" w:hAnsiTheme="minorBidi" w:cstheme="minorBidi"/>
          <w:i/>
          <w:iCs/>
          <w:sz w:val="24"/>
          <w:szCs w:val="24"/>
          <w:rtl/>
        </w:rPr>
      </w:pPr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>•</w:t>
      </w:r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ab/>
        <w:t xml:space="preserve"> ה</w:t>
      </w:r>
      <w:r w:rsidR="00575EC6" w:rsidRPr="003F3A50">
        <w:rPr>
          <w:rFonts w:asciiTheme="minorBidi" w:hAnsiTheme="minorBidi" w:cstheme="minorBidi"/>
          <w:i/>
          <w:iCs/>
          <w:sz w:val="24"/>
          <w:szCs w:val="24"/>
          <w:rtl/>
        </w:rPr>
        <w:t xml:space="preserve">שְׁווּ </w:t>
      </w:r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>בֵּין הַהֶסְבֵּר הַמּוֹפִיעַ בּ</w:t>
      </w:r>
      <w:r w:rsidR="00575EC6" w:rsidRPr="003F3A50">
        <w:rPr>
          <w:rFonts w:asciiTheme="minorBidi" w:hAnsiTheme="minorBidi" w:cstheme="minorBidi"/>
          <w:i/>
          <w:iCs/>
          <w:sz w:val="24"/>
          <w:szCs w:val="24"/>
          <w:rtl/>
        </w:rPr>
        <w:t xml:space="preserve">גְמָרָא לְהֶסְבֵּר שֶׁל "סֵפֶר </w:t>
      </w:r>
      <w:proofErr w:type="spellStart"/>
      <w:r w:rsidR="00575EC6" w:rsidRPr="003F3A50">
        <w:rPr>
          <w:rFonts w:asciiTheme="minorBidi" w:hAnsiTheme="minorBidi" w:cstheme="minorBidi"/>
          <w:i/>
          <w:iCs/>
          <w:sz w:val="24"/>
          <w:szCs w:val="24"/>
          <w:rtl/>
        </w:rPr>
        <w:t>הַחִנּוּך</w:t>
      </w:r>
      <w:proofErr w:type="spellEnd"/>
      <w:r w:rsidR="00575EC6" w:rsidRPr="003F3A50">
        <w:rPr>
          <w:rFonts w:asciiTheme="minorBidi" w:hAnsiTheme="minorBidi" w:cstheme="minorBidi"/>
          <w:i/>
          <w:iCs/>
          <w:sz w:val="24"/>
          <w:szCs w:val="24"/>
          <w:rtl/>
        </w:rPr>
        <w:t>ְ". הַאִם יֵשׁ סְתִירָה בֵּינֵיהֶם?</w:t>
      </w:r>
    </w:p>
    <w:p w:rsidR="00575EC6" w:rsidRPr="003F3A50" w:rsidRDefault="00575EC6" w:rsidP="00FE6728">
      <w:pPr>
        <w:spacing w:after="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575EC6" w:rsidRPr="003F3A50" w:rsidRDefault="00575EC6" w:rsidP="00FE6728">
      <w:pPr>
        <w:spacing w:after="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3F3A5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דִּיּוּן</w:t>
      </w:r>
    </w:p>
    <w:p w:rsidR="00B71F82" w:rsidRPr="003F3A50" w:rsidRDefault="00575EC6" w:rsidP="00FE6728">
      <w:pPr>
        <w:spacing w:after="0"/>
        <w:rPr>
          <w:rFonts w:asciiTheme="minorBidi" w:hAnsiTheme="minorBidi" w:cstheme="minorBidi"/>
          <w:i/>
          <w:iCs/>
          <w:sz w:val="24"/>
          <w:szCs w:val="24"/>
          <w:rtl/>
        </w:rPr>
      </w:pPr>
      <w:r w:rsidRPr="003F3A50">
        <w:rPr>
          <w:rFonts w:asciiTheme="minorBidi" w:hAnsiTheme="minorBidi" w:cstheme="minorBidi"/>
          <w:b/>
          <w:bCs/>
          <w:sz w:val="24"/>
          <w:szCs w:val="24"/>
          <w:rtl/>
        </w:rPr>
        <w:t>•</w:t>
      </w:r>
      <w:r w:rsidRPr="003F3A50">
        <w:rPr>
          <w:rFonts w:asciiTheme="minorBidi" w:hAnsiTheme="minorBidi" w:cstheme="minorBidi"/>
          <w:b/>
          <w:bCs/>
          <w:sz w:val="24"/>
          <w:szCs w:val="24"/>
          <w:rtl/>
        </w:rPr>
        <w:tab/>
      </w:r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 xml:space="preserve"> אֵיזֶה דִּמְיוֹן יֵשׁ בֵּין מִצְוַ</w:t>
      </w:r>
      <w:r w:rsidR="008B00BE" w:rsidRPr="003F3A50">
        <w:rPr>
          <w:rFonts w:asciiTheme="minorBidi" w:hAnsiTheme="minorBidi" w:cstheme="minorBidi"/>
          <w:i/>
          <w:iCs/>
          <w:sz w:val="24"/>
          <w:szCs w:val="24"/>
          <w:rtl/>
        </w:rPr>
        <w:t>ו</w:t>
      </w:r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 xml:space="preserve">ת נְתִינַת הַשֶּׁקֶל לְבֵין </w:t>
      </w:r>
      <w:proofErr w:type="spellStart"/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>הָעִקָּרוֹן</w:t>
      </w:r>
      <w:proofErr w:type="spellEnd"/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 xml:space="preserve"> בְּמַתָּנוֹת לְאֶבְיוֹנִים? מָה הַמַּשְׁמָעו</w:t>
      </w:r>
      <w:r w:rsidR="008B00BE" w:rsidRPr="003F3A50">
        <w:rPr>
          <w:rFonts w:asciiTheme="minorBidi" w:hAnsiTheme="minorBidi" w:cstheme="minorBidi"/>
          <w:i/>
          <w:iCs/>
          <w:sz w:val="24"/>
          <w:szCs w:val="24"/>
          <w:rtl/>
        </w:rPr>
        <w:t>ּת שֶׁל דִּמְיוֹן זֶה? אֵיזֶה ע</w:t>
      </w:r>
      <w:r w:rsidR="00F954B0" w:rsidRPr="003F3A50">
        <w:rPr>
          <w:rFonts w:asciiTheme="minorBidi" w:hAnsiTheme="minorBidi" w:cstheme="minorBidi"/>
          <w:i/>
          <w:iCs/>
          <w:sz w:val="24"/>
          <w:szCs w:val="24"/>
          <w:rtl/>
        </w:rPr>
        <w:t>ֶ</w:t>
      </w:r>
      <w:r w:rsidR="008B00BE" w:rsidRPr="003F3A50">
        <w:rPr>
          <w:rFonts w:asciiTheme="minorBidi" w:hAnsiTheme="minorBidi" w:cstheme="minorBidi"/>
          <w:i/>
          <w:iCs/>
          <w:sz w:val="24"/>
          <w:szCs w:val="24"/>
          <w:rtl/>
        </w:rPr>
        <w:t>ר</w:t>
      </w:r>
      <w:r w:rsidR="00F954B0" w:rsidRPr="003F3A50">
        <w:rPr>
          <w:rFonts w:asciiTheme="minorBidi" w:hAnsiTheme="minorBidi" w:cstheme="minorBidi"/>
          <w:i/>
          <w:iCs/>
          <w:sz w:val="24"/>
          <w:szCs w:val="24"/>
          <w:rtl/>
        </w:rPr>
        <w:t>ֶ</w:t>
      </w:r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>ךְ מו</w:t>
      </w:r>
      <w:r w:rsidR="00F954B0" w:rsidRPr="003F3A50">
        <w:rPr>
          <w:rFonts w:asciiTheme="minorBidi" w:hAnsiTheme="minorBidi" w:cstheme="minorBidi"/>
          <w:i/>
          <w:iCs/>
          <w:sz w:val="24"/>
          <w:szCs w:val="24"/>
          <w:rtl/>
        </w:rPr>
        <w:t>ּ</w:t>
      </w:r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>ב</w:t>
      </w:r>
      <w:r w:rsidR="00F954B0" w:rsidRPr="003F3A50">
        <w:rPr>
          <w:rFonts w:asciiTheme="minorBidi" w:hAnsiTheme="minorBidi" w:cstheme="minorBidi"/>
          <w:i/>
          <w:iCs/>
          <w:sz w:val="24"/>
          <w:szCs w:val="24"/>
          <w:rtl/>
        </w:rPr>
        <w:t>ְ</w:t>
      </w:r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>ל</w:t>
      </w:r>
      <w:r w:rsidR="00F954B0" w:rsidRPr="003F3A50">
        <w:rPr>
          <w:rFonts w:asciiTheme="minorBidi" w:hAnsiTheme="minorBidi" w:cstheme="minorBidi"/>
          <w:i/>
          <w:iCs/>
          <w:sz w:val="24"/>
          <w:szCs w:val="24"/>
          <w:rtl/>
        </w:rPr>
        <w:t>ָ</w:t>
      </w:r>
      <w:r w:rsidRPr="003F3A50">
        <w:rPr>
          <w:rFonts w:asciiTheme="minorBidi" w:hAnsiTheme="minorBidi" w:cstheme="minorBidi"/>
          <w:i/>
          <w:iCs/>
          <w:sz w:val="24"/>
          <w:szCs w:val="24"/>
          <w:rtl/>
        </w:rPr>
        <w:t>ט בִּשְׁתֵּי הַמִּצְווֹת?</w:t>
      </w:r>
    </w:p>
    <w:p w:rsidR="00B71F82" w:rsidRPr="003F3A50" w:rsidRDefault="00B71F82" w:rsidP="00FE6728">
      <w:pPr>
        <w:spacing w:after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sectPr w:rsidR="00B71F82" w:rsidRPr="003F3A50" w:rsidSect="00BB59B9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bidi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C3" w:rsidRDefault="00F424C3" w:rsidP="00042D6B">
      <w:pPr>
        <w:spacing w:after="0" w:line="240" w:lineRule="auto"/>
      </w:pPr>
      <w:r>
        <w:separator/>
      </w:r>
    </w:p>
  </w:endnote>
  <w:endnote w:type="continuationSeparator" w:id="0">
    <w:p w:rsidR="00F424C3" w:rsidRDefault="00F424C3" w:rsidP="0004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ont285">
    <w:altName w:val="MS Mincho"/>
    <w:charset w:val="80"/>
    <w:family w:val="auto"/>
    <w:pitch w:val="default"/>
  </w:font>
  <w:font w:name="DejaVu Serif Condensed">
    <w:charset w:val="80"/>
    <w:family w:val="roman"/>
    <w:pitch w:val="default"/>
  </w:font>
  <w:font w:name="Nachlieli CLM">
    <w:charset w:val="80"/>
    <w:family w:val="auto"/>
    <w:pitch w:val="variable"/>
  </w:font>
  <w:font w:name="DejaVu Serif">
    <w:altName w:val="MS Mincho"/>
    <w:charset w:val="80"/>
    <w:family w:val="roman"/>
    <w:pitch w:val="default"/>
  </w:font>
  <w:font w:name="David CLM">
    <w:altName w:val="MS Mincho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49" w:rsidRDefault="001E0949">
    <w:pPr>
      <w:pStyle w:val="ab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-184150</wp:posOffset>
          </wp:positionV>
          <wp:extent cx="7228840" cy="767715"/>
          <wp:effectExtent l="0" t="0" r="0" b="0"/>
          <wp:wrapSquare wrapText="bothSides"/>
          <wp:docPr id="26" name="תמונה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טריפ תחתון-פורים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884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C3" w:rsidRDefault="00F424C3" w:rsidP="00042D6B">
      <w:pPr>
        <w:spacing w:after="0" w:line="240" w:lineRule="auto"/>
      </w:pPr>
      <w:r>
        <w:separator/>
      </w:r>
    </w:p>
  </w:footnote>
  <w:footnote w:type="continuationSeparator" w:id="0">
    <w:p w:rsidR="00F424C3" w:rsidRDefault="00F424C3" w:rsidP="0004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DE" w:rsidRPr="001E0949" w:rsidRDefault="001E0949" w:rsidP="001E0949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-1118870</wp:posOffset>
          </wp:positionH>
          <wp:positionV relativeFrom="paragraph">
            <wp:posOffset>-433070</wp:posOffset>
          </wp:positionV>
          <wp:extent cx="7437755" cy="1488440"/>
          <wp:effectExtent l="0" t="0" r="0" b="0"/>
          <wp:wrapSquare wrapText="bothSides"/>
          <wp:docPr id="25" name="תמונה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טריפ עליון-פורים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755" cy="1488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righ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righ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righ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righ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4">
    <w:nsid w:val="17833C13"/>
    <w:multiLevelType w:val="hybridMultilevel"/>
    <w:tmpl w:val="047A1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8245CF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</w:lvl>
  </w:abstractNum>
  <w:abstractNum w:abstractNumId="16">
    <w:nsid w:val="19FD3A62"/>
    <w:multiLevelType w:val="hybridMultilevel"/>
    <w:tmpl w:val="33162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BBA5663"/>
    <w:multiLevelType w:val="hybridMultilevel"/>
    <w:tmpl w:val="9D00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761194"/>
    <w:multiLevelType w:val="hybridMultilevel"/>
    <w:tmpl w:val="1E8E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C8609F0"/>
    <w:multiLevelType w:val="hybridMultilevel"/>
    <w:tmpl w:val="4736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C41B6">
      <w:numFmt w:val="bullet"/>
      <w:lvlText w:val="•"/>
      <w:lvlJc w:val="left"/>
      <w:pPr>
        <w:ind w:left="1860" w:hanging="780"/>
      </w:pPr>
      <w:rPr>
        <w:rFonts w:ascii="Calibri" w:eastAsia="WenQuanYi Micro Hei" w:hAnsi="Calibri" w:cs="Narkisi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461682"/>
    <w:multiLevelType w:val="hybridMultilevel"/>
    <w:tmpl w:val="450AF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8725223"/>
    <w:multiLevelType w:val="hybridMultilevel"/>
    <w:tmpl w:val="EDC08CD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2E744896"/>
    <w:multiLevelType w:val="hybridMultilevel"/>
    <w:tmpl w:val="54D83DF4"/>
    <w:lvl w:ilvl="0" w:tplc="3C96D6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22B79"/>
    <w:multiLevelType w:val="hybridMultilevel"/>
    <w:tmpl w:val="284C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236585"/>
    <w:multiLevelType w:val="hybridMultilevel"/>
    <w:tmpl w:val="F7E26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C90899"/>
    <w:multiLevelType w:val="hybridMultilevel"/>
    <w:tmpl w:val="36CC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582FB3"/>
    <w:multiLevelType w:val="hybridMultilevel"/>
    <w:tmpl w:val="2BD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F4E75"/>
    <w:multiLevelType w:val="hybridMultilevel"/>
    <w:tmpl w:val="22F2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91A90"/>
    <w:multiLevelType w:val="hybridMultilevel"/>
    <w:tmpl w:val="8C46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67349"/>
    <w:multiLevelType w:val="hybridMultilevel"/>
    <w:tmpl w:val="B0C86D6E"/>
    <w:lvl w:ilvl="0" w:tplc="DB78264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07E22"/>
    <w:multiLevelType w:val="hybridMultilevel"/>
    <w:tmpl w:val="8252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236E5"/>
    <w:multiLevelType w:val="hybridMultilevel"/>
    <w:tmpl w:val="6CBE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C2324"/>
    <w:multiLevelType w:val="hybridMultilevel"/>
    <w:tmpl w:val="9C2A9708"/>
    <w:lvl w:ilvl="0" w:tplc="0A0CBB7A">
      <w:numFmt w:val="bullet"/>
      <w:lvlText w:val="•"/>
      <w:lvlJc w:val="left"/>
      <w:pPr>
        <w:ind w:left="780" w:hanging="780"/>
      </w:pPr>
      <w:rPr>
        <w:rFonts w:ascii="Arial" w:eastAsia="WenQuanYi Micro 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FD6F94"/>
    <w:multiLevelType w:val="hybridMultilevel"/>
    <w:tmpl w:val="63F67206"/>
    <w:lvl w:ilvl="0" w:tplc="279A904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7228EE"/>
    <w:multiLevelType w:val="hybridMultilevel"/>
    <w:tmpl w:val="FFD6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8B155B"/>
    <w:multiLevelType w:val="hybridMultilevel"/>
    <w:tmpl w:val="A26469D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6">
    <w:nsid w:val="70CA4449"/>
    <w:multiLevelType w:val="hybridMultilevel"/>
    <w:tmpl w:val="BE460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160E8A"/>
    <w:multiLevelType w:val="hybridMultilevel"/>
    <w:tmpl w:val="AA064542"/>
    <w:lvl w:ilvl="0" w:tplc="0A0CBB7A">
      <w:numFmt w:val="bullet"/>
      <w:lvlText w:val="•"/>
      <w:lvlJc w:val="left"/>
      <w:pPr>
        <w:ind w:left="780" w:hanging="780"/>
      </w:pPr>
      <w:rPr>
        <w:rFonts w:ascii="Arial" w:eastAsia="WenQuanYi Micro 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941289"/>
    <w:multiLevelType w:val="hybridMultilevel"/>
    <w:tmpl w:val="7858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1138B"/>
    <w:multiLevelType w:val="hybridMultilevel"/>
    <w:tmpl w:val="A1CC8E2E"/>
    <w:lvl w:ilvl="0" w:tplc="065C38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F0CE6"/>
    <w:multiLevelType w:val="hybridMultilevel"/>
    <w:tmpl w:val="F028D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377735"/>
    <w:multiLevelType w:val="hybridMultilevel"/>
    <w:tmpl w:val="4DA8AC04"/>
    <w:lvl w:ilvl="0" w:tplc="2A1E13D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3"/>
  </w:num>
  <w:num w:numId="5">
    <w:abstractNumId w:val="17"/>
  </w:num>
  <w:num w:numId="6">
    <w:abstractNumId w:val="23"/>
  </w:num>
  <w:num w:numId="7">
    <w:abstractNumId w:val="19"/>
  </w:num>
  <w:num w:numId="8">
    <w:abstractNumId w:val="28"/>
  </w:num>
  <w:num w:numId="9">
    <w:abstractNumId w:val="15"/>
  </w:num>
  <w:num w:numId="10">
    <w:abstractNumId w:val="16"/>
  </w:num>
  <w:num w:numId="11">
    <w:abstractNumId w:val="20"/>
  </w:num>
  <w:num w:numId="12">
    <w:abstractNumId w:val="27"/>
  </w:num>
  <w:num w:numId="13">
    <w:abstractNumId w:val="30"/>
  </w:num>
  <w:num w:numId="14">
    <w:abstractNumId w:val="24"/>
  </w:num>
  <w:num w:numId="15">
    <w:abstractNumId w:val="35"/>
  </w:num>
  <w:num w:numId="16">
    <w:abstractNumId w:val="26"/>
  </w:num>
  <w:num w:numId="17">
    <w:abstractNumId w:val="22"/>
  </w:num>
  <w:num w:numId="18">
    <w:abstractNumId w:val="39"/>
  </w:num>
  <w:num w:numId="19">
    <w:abstractNumId w:val="40"/>
  </w:num>
  <w:num w:numId="20">
    <w:abstractNumId w:val="18"/>
  </w:num>
  <w:num w:numId="21">
    <w:abstractNumId w:val="31"/>
  </w:num>
  <w:num w:numId="22">
    <w:abstractNumId w:val="37"/>
  </w:num>
  <w:num w:numId="23">
    <w:abstractNumId w:val="32"/>
  </w:num>
  <w:num w:numId="24">
    <w:abstractNumId w:val="38"/>
  </w:num>
  <w:num w:numId="25">
    <w:abstractNumId w:val="14"/>
  </w:num>
  <w:num w:numId="26">
    <w:abstractNumId w:val="36"/>
  </w:num>
  <w:num w:numId="27">
    <w:abstractNumId w:val="25"/>
  </w:num>
  <w:num w:numId="28">
    <w:abstractNumId w:val="29"/>
  </w:num>
  <w:num w:numId="29">
    <w:abstractNumId w:val="33"/>
  </w:num>
  <w:num w:numId="30">
    <w:abstractNumId w:val="34"/>
  </w:num>
  <w:num w:numId="31">
    <w:abstractNumId w:val="21"/>
  </w:num>
  <w:num w:numId="32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AB"/>
    <w:rsid w:val="00002B81"/>
    <w:rsid w:val="00003232"/>
    <w:rsid w:val="00006705"/>
    <w:rsid w:val="00013FDE"/>
    <w:rsid w:val="0002245A"/>
    <w:rsid w:val="00032FCC"/>
    <w:rsid w:val="0003562F"/>
    <w:rsid w:val="00042D6B"/>
    <w:rsid w:val="00043D32"/>
    <w:rsid w:val="00064FA2"/>
    <w:rsid w:val="000949E3"/>
    <w:rsid w:val="000A0C85"/>
    <w:rsid w:val="000A4012"/>
    <w:rsid w:val="000A6F79"/>
    <w:rsid w:val="000B564B"/>
    <w:rsid w:val="0010335D"/>
    <w:rsid w:val="00111376"/>
    <w:rsid w:val="0012132B"/>
    <w:rsid w:val="001262EE"/>
    <w:rsid w:val="00135302"/>
    <w:rsid w:val="001579ED"/>
    <w:rsid w:val="001604FD"/>
    <w:rsid w:val="00180358"/>
    <w:rsid w:val="0019248F"/>
    <w:rsid w:val="001C082F"/>
    <w:rsid w:val="001D0D01"/>
    <w:rsid w:val="001D7208"/>
    <w:rsid w:val="001E0949"/>
    <w:rsid w:val="001F39EA"/>
    <w:rsid w:val="00203BBE"/>
    <w:rsid w:val="00207013"/>
    <w:rsid w:val="002168C3"/>
    <w:rsid w:val="0024473E"/>
    <w:rsid w:val="002455B0"/>
    <w:rsid w:val="002507B2"/>
    <w:rsid w:val="00257604"/>
    <w:rsid w:val="002763BB"/>
    <w:rsid w:val="002A2494"/>
    <w:rsid w:val="002A52F4"/>
    <w:rsid w:val="002B2B62"/>
    <w:rsid w:val="002B7151"/>
    <w:rsid w:val="002D642C"/>
    <w:rsid w:val="003021E4"/>
    <w:rsid w:val="00304023"/>
    <w:rsid w:val="00324F8F"/>
    <w:rsid w:val="00325A5B"/>
    <w:rsid w:val="003317C5"/>
    <w:rsid w:val="00333C90"/>
    <w:rsid w:val="003612AB"/>
    <w:rsid w:val="0037496F"/>
    <w:rsid w:val="003A30DA"/>
    <w:rsid w:val="003B0D91"/>
    <w:rsid w:val="003C7C0D"/>
    <w:rsid w:val="003E07C0"/>
    <w:rsid w:val="003E264C"/>
    <w:rsid w:val="003F3A50"/>
    <w:rsid w:val="0040132B"/>
    <w:rsid w:val="00410E35"/>
    <w:rsid w:val="00416D0F"/>
    <w:rsid w:val="0044138E"/>
    <w:rsid w:val="004519BC"/>
    <w:rsid w:val="004578A9"/>
    <w:rsid w:val="00471A59"/>
    <w:rsid w:val="0047282A"/>
    <w:rsid w:val="00474042"/>
    <w:rsid w:val="00482C49"/>
    <w:rsid w:val="00483C1E"/>
    <w:rsid w:val="00486ECD"/>
    <w:rsid w:val="0049194E"/>
    <w:rsid w:val="004925F6"/>
    <w:rsid w:val="00495710"/>
    <w:rsid w:val="004A13FD"/>
    <w:rsid w:val="004A73CF"/>
    <w:rsid w:val="004B01B8"/>
    <w:rsid w:val="004B079C"/>
    <w:rsid w:val="004D2C34"/>
    <w:rsid w:val="004D468C"/>
    <w:rsid w:val="0050121A"/>
    <w:rsid w:val="0050493D"/>
    <w:rsid w:val="00507046"/>
    <w:rsid w:val="005079BD"/>
    <w:rsid w:val="00524971"/>
    <w:rsid w:val="005558F6"/>
    <w:rsid w:val="005641DC"/>
    <w:rsid w:val="00567A7A"/>
    <w:rsid w:val="00575EC6"/>
    <w:rsid w:val="0059102E"/>
    <w:rsid w:val="00594176"/>
    <w:rsid w:val="005C2781"/>
    <w:rsid w:val="005E68C6"/>
    <w:rsid w:val="005E7099"/>
    <w:rsid w:val="00622481"/>
    <w:rsid w:val="0063360F"/>
    <w:rsid w:val="00642F7E"/>
    <w:rsid w:val="00643D79"/>
    <w:rsid w:val="006465C9"/>
    <w:rsid w:val="00647AF1"/>
    <w:rsid w:val="006B4BE4"/>
    <w:rsid w:val="006E1838"/>
    <w:rsid w:val="006E19A0"/>
    <w:rsid w:val="00703324"/>
    <w:rsid w:val="00706D9C"/>
    <w:rsid w:val="00756BB7"/>
    <w:rsid w:val="00767985"/>
    <w:rsid w:val="007762D9"/>
    <w:rsid w:val="00777F68"/>
    <w:rsid w:val="007834EC"/>
    <w:rsid w:val="0078425E"/>
    <w:rsid w:val="00793C26"/>
    <w:rsid w:val="007964B1"/>
    <w:rsid w:val="007C0414"/>
    <w:rsid w:val="008356CC"/>
    <w:rsid w:val="008A2E04"/>
    <w:rsid w:val="008A6394"/>
    <w:rsid w:val="008B00BE"/>
    <w:rsid w:val="008B091A"/>
    <w:rsid w:val="008D270C"/>
    <w:rsid w:val="008D4073"/>
    <w:rsid w:val="008D47E2"/>
    <w:rsid w:val="00907789"/>
    <w:rsid w:val="009237E0"/>
    <w:rsid w:val="0093170A"/>
    <w:rsid w:val="00931C58"/>
    <w:rsid w:val="00941A53"/>
    <w:rsid w:val="009566D3"/>
    <w:rsid w:val="00957258"/>
    <w:rsid w:val="00960F3C"/>
    <w:rsid w:val="009846D3"/>
    <w:rsid w:val="0099235B"/>
    <w:rsid w:val="00993D07"/>
    <w:rsid w:val="00997CFE"/>
    <w:rsid w:val="009B3819"/>
    <w:rsid w:val="009B6FCB"/>
    <w:rsid w:val="009B7E22"/>
    <w:rsid w:val="009D7F8C"/>
    <w:rsid w:val="00A0226D"/>
    <w:rsid w:val="00A16540"/>
    <w:rsid w:val="00A21864"/>
    <w:rsid w:val="00A23E3F"/>
    <w:rsid w:val="00A32315"/>
    <w:rsid w:val="00A36C33"/>
    <w:rsid w:val="00A5553F"/>
    <w:rsid w:val="00A577C8"/>
    <w:rsid w:val="00A72851"/>
    <w:rsid w:val="00A955B2"/>
    <w:rsid w:val="00AA186B"/>
    <w:rsid w:val="00AB0D4E"/>
    <w:rsid w:val="00AB0DC6"/>
    <w:rsid w:val="00AB41ED"/>
    <w:rsid w:val="00AD09B5"/>
    <w:rsid w:val="00AD6078"/>
    <w:rsid w:val="00AF57BC"/>
    <w:rsid w:val="00AF77A6"/>
    <w:rsid w:val="00B077EA"/>
    <w:rsid w:val="00B20788"/>
    <w:rsid w:val="00B37357"/>
    <w:rsid w:val="00B62F08"/>
    <w:rsid w:val="00B71F82"/>
    <w:rsid w:val="00BA554E"/>
    <w:rsid w:val="00BA67AE"/>
    <w:rsid w:val="00BB4B58"/>
    <w:rsid w:val="00BB59B9"/>
    <w:rsid w:val="00BB710A"/>
    <w:rsid w:val="00BC0CFD"/>
    <w:rsid w:val="00BD7ECB"/>
    <w:rsid w:val="00BF7EEF"/>
    <w:rsid w:val="00C01FE4"/>
    <w:rsid w:val="00C05BDE"/>
    <w:rsid w:val="00C07EDF"/>
    <w:rsid w:val="00C126CD"/>
    <w:rsid w:val="00C66C7C"/>
    <w:rsid w:val="00C86AE8"/>
    <w:rsid w:val="00CC5640"/>
    <w:rsid w:val="00CD469E"/>
    <w:rsid w:val="00D022D7"/>
    <w:rsid w:val="00D02974"/>
    <w:rsid w:val="00D066FF"/>
    <w:rsid w:val="00D14011"/>
    <w:rsid w:val="00D30027"/>
    <w:rsid w:val="00D539CF"/>
    <w:rsid w:val="00D575C2"/>
    <w:rsid w:val="00DB7E45"/>
    <w:rsid w:val="00DC20CA"/>
    <w:rsid w:val="00DE44BD"/>
    <w:rsid w:val="00DF4A2F"/>
    <w:rsid w:val="00E01F23"/>
    <w:rsid w:val="00E02B50"/>
    <w:rsid w:val="00E17CAB"/>
    <w:rsid w:val="00E22EF9"/>
    <w:rsid w:val="00E308DC"/>
    <w:rsid w:val="00E454FA"/>
    <w:rsid w:val="00E558FF"/>
    <w:rsid w:val="00E81528"/>
    <w:rsid w:val="00E82502"/>
    <w:rsid w:val="00E93360"/>
    <w:rsid w:val="00EB670C"/>
    <w:rsid w:val="00EC0C4E"/>
    <w:rsid w:val="00EC20E2"/>
    <w:rsid w:val="00EC2937"/>
    <w:rsid w:val="00EC7F21"/>
    <w:rsid w:val="00EE0859"/>
    <w:rsid w:val="00EE6B05"/>
    <w:rsid w:val="00F1163C"/>
    <w:rsid w:val="00F20115"/>
    <w:rsid w:val="00F23738"/>
    <w:rsid w:val="00F34FF3"/>
    <w:rsid w:val="00F424C3"/>
    <w:rsid w:val="00F608B9"/>
    <w:rsid w:val="00F73A65"/>
    <w:rsid w:val="00F92421"/>
    <w:rsid w:val="00F954B0"/>
    <w:rsid w:val="00FA5856"/>
    <w:rsid w:val="00FB0ACA"/>
    <w:rsid w:val="00FE397F"/>
    <w:rsid w:val="00FE6728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B9"/>
    <w:pPr>
      <w:suppressAutoHyphens/>
      <w:bidi/>
      <w:spacing w:after="200" w:line="276" w:lineRule="auto"/>
    </w:pPr>
    <w:rPr>
      <w:rFonts w:ascii="Calibri" w:eastAsia="WenQuanYi Micro Hei" w:hAnsi="Calibri" w:cs="font285"/>
      <w:kern w:val="1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578A9"/>
    <w:pPr>
      <w:suppressAutoHyphens w:val="0"/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גופן ברירת המחדל של פיסקה1"/>
    <w:rsid w:val="00BB59B9"/>
  </w:style>
  <w:style w:type="character" w:styleId="Hyperlink">
    <w:name w:val="Hyperlink"/>
    <w:basedOn w:val="11"/>
    <w:uiPriority w:val="99"/>
    <w:rsid w:val="00BB59B9"/>
    <w:rPr>
      <w:color w:val="0000FF"/>
      <w:u w:val="single"/>
    </w:rPr>
  </w:style>
  <w:style w:type="character" w:customStyle="1" w:styleId="apple-converted-space">
    <w:name w:val="apple-converted-space"/>
    <w:basedOn w:val="11"/>
    <w:rsid w:val="00BB59B9"/>
  </w:style>
  <w:style w:type="character" w:customStyle="1" w:styleId="psk">
    <w:name w:val="psk"/>
    <w:basedOn w:val="11"/>
    <w:rsid w:val="00BB59B9"/>
  </w:style>
  <w:style w:type="character" w:customStyle="1" w:styleId="ListLabel1">
    <w:name w:val="ListLabel 1"/>
    <w:rsid w:val="00BB59B9"/>
    <w:rPr>
      <w:rFonts w:cs="Courier New"/>
    </w:rPr>
  </w:style>
  <w:style w:type="character" w:customStyle="1" w:styleId="Bullets">
    <w:name w:val="Bullets"/>
    <w:rsid w:val="00BB59B9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rsid w:val="00BB59B9"/>
    <w:pPr>
      <w:keepNext/>
      <w:spacing w:before="240" w:after="120"/>
    </w:pPr>
    <w:rPr>
      <w:rFonts w:ascii="DejaVu Serif Condensed" w:hAnsi="DejaVu Serif Condensed" w:cs="Nachlieli CLM"/>
      <w:sz w:val="28"/>
      <w:szCs w:val="28"/>
    </w:rPr>
  </w:style>
  <w:style w:type="paragraph" w:styleId="a3">
    <w:name w:val="Body Text"/>
    <w:basedOn w:val="a"/>
    <w:rsid w:val="00BB59B9"/>
    <w:pPr>
      <w:spacing w:after="120"/>
    </w:pPr>
  </w:style>
  <w:style w:type="paragraph" w:styleId="a4">
    <w:name w:val="List"/>
    <w:basedOn w:val="a3"/>
    <w:rsid w:val="00BB59B9"/>
    <w:rPr>
      <w:rFonts w:ascii="DejaVu Serif" w:hAnsi="DejaVu Serif" w:cs="David CLM"/>
    </w:rPr>
  </w:style>
  <w:style w:type="paragraph" w:styleId="a5">
    <w:name w:val="caption"/>
    <w:basedOn w:val="a"/>
    <w:qFormat/>
    <w:rsid w:val="00BB59B9"/>
    <w:pPr>
      <w:suppressLineNumbers/>
      <w:spacing w:before="120" w:after="120"/>
    </w:pPr>
    <w:rPr>
      <w:rFonts w:ascii="DejaVu Serif" w:hAnsi="DejaVu Serif" w:cs="David CLM"/>
      <w:i/>
      <w:iCs/>
      <w:sz w:val="24"/>
      <w:szCs w:val="24"/>
    </w:rPr>
  </w:style>
  <w:style w:type="paragraph" w:customStyle="1" w:styleId="Index">
    <w:name w:val="Index"/>
    <w:basedOn w:val="a"/>
    <w:rsid w:val="00BB59B9"/>
    <w:pPr>
      <w:suppressLineNumbers/>
    </w:pPr>
    <w:rPr>
      <w:rFonts w:ascii="DejaVu Serif" w:hAnsi="DejaVu Serif" w:cs="David CLM"/>
    </w:rPr>
  </w:style>
  <w:style w:type="paragraph" w:customStyle="1" w:styleId="12">
    <w:name w:val="פיסקת רשימה1"/>
    <w:basedOn w:val="a"/>
    <w:rsid w:val="00BB59B9"/>
    <w:pPr>
      <w:ind w:left="720"/>
    </w:pPr>
  </w:style>
  <w:style w:type="paragraph" w:styleId="a6">
    <w:name w:val="Document Map"/>
    <w:basedOn w:val="a"/>
    <w:link w:val="a7"/>
    <w:uiPriority w:val="99"/>
    <w:semiHidden/>
    <w:unhideWhenUsed/>
    <w:rsid w:val="00E17CAB"/>
    <w:rPr>
      <w:rFonts w:ascii="Tahoma" w:hAnsi="Tahoma" w:cs="Tahoma"/>
      <w:sz w:val="16"/>
      <w:szCs w:val="16"/>
    </w:rPr>
  </w:style>
  <w:style w:type="character" w:customStyle="1" w:styleId="a7">
    <w:name w:val="מפת מסמך תו"/>
    <w:basedOn w:val="a0"/>
    <w:link w:val="a6"/>
    <w:uiPriority w:val="99"/>
    <w:semiHidden/>
    <w:rsid w:val="00E17CAB"/>
    <w:rPr>
      <w:rFonts w:ascii="Tahoma" w:eastAsia="WenQuanYi Micro Hei" w:hAnsi="Tahoma" w:cs="Tahoma"/>
      <w:kern w:val="1"/>
      <w:sz w:val="16"/>
      <w:szCs w:val="16"/>
    </w:rPr>
  </w:style>
  <w:style w:type="paragraph" w:styleId="a8">
    <w:name w:val="List Paragraph"/>
    <w:basedOn w:val="a"/>
    <w:uiPriority w:val="34"/>
    <w:qFormat/>
    <w:rsid w:val="00486ECD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styleId="a9">
    <w:name w:val="header"/>
    <w:basedOn w:val="a"/>
    <w:link w:val="aa"/>
    <w:uiPriority w:val="99"/>
    <w:unhideWhenUsed/>
    <w:rsid w:val="00042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042D6B"/>
    <w:rPr>
      <w:rFonts w:ascii="Calibri" w:eastAsia="WenQuanYi Micro Hei" w:hAnsi="Calibri" w:cs="font285"/>
      <w:kern w:val="1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42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042D6B"/>
    <w:rPr>
      <w:rFonts w:ascii="Calibri" w:eastAsia="WenQuanYi Micro Hei" w:hAnsi="Calibri" w:cs="font285"/>
      <w:kern w:val="1"/>
      <w:sz w:val="22"/>
      <w:szCs w:val="22"/>
    </w:rPr>
  </w:style>
  <w:style w:type="character" w:customStyle="1" w:styleId="10">
    <w:name w:val="כותרת 1 תו"/>
    <w:basedOn w:val="a0"/>
    <w:link w:val="1"/>
    <w:uiPriority w:val="9"/>
    <w:rsid w:val="004578A9"/>
    <w:rPr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unhideWhenUsed/>
    <w:rsid w:val="006E19A0"/>
    <w:pPr>
      <w:suppressAutoHyphens w:val="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TMLCode">
    <w:name w:val="HTML Code"/>
    <w:basedOn w:val="a0"/>
    <w:uiPriority w:val="99"/>
    <w:semiHidden/>
    <w:unhideWhenUsed/>
    <w:rsid w:val="006E19A0"/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4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647AF1"/>
    <w:rPr>
      <w:rFonts w:ascii="Tahoma" w:eastAsia="WenQuanYi Micro Hei" w:hAnsi="Tahoma" w:cs="Tahoma"/>
      <w:kern w:val="1"/>
      <w:sz w:val="16"/>
      <w:szCs w:val="16"/>
    </w:rPr>
  </w:style>
  <w:style w:type="table" w:styleId="af">
    <w:name w:val="Table Grid"/>
    <w:basedOn w:val="a1"/>
    <w:uiPriority w:val="59"/>
    <w:rsid w:val="00160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941A5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41A53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0"/>
    <w:link w:val="af1"/>
    <w:uiPriority w:val="99"/>
    <w:semiHidden/>
    <w:rsid w:val="00941A53"/>
    <w:rPr>
      <w:rFonts w:ascii="Calibri" w:eastAsia="WenQuanYi Micro Hei" w:hAnsi="Calibri" w:cs="font285"/>
      <w:kern w:val="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1A53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941A53"/>
    <w:rPr>
      <w:rFonts w:ascii="Calibri" w:eastAsia="WenQuanYi Micro Hei" w:hAnsi="Calibri" w:cs="font285"/>
      <w:b/>
      <w:bCs/>
      <w:kern w:val="1"/>
    </w:rPr>
  </w:style>
  <w:style w:type="paragraph" w:styleId="af5">
    <w:name w:val="Revision"/>
    <w:hidden/>
    <w:uiPriority w:val="99"/>
    <w:semiHidden/>
    <w:rsid w:val="006E1838"/>
    <w:rPr>
      <w:rFonts w:ascii="Calibri" w:eastAsia="WenQuanYi Micro Hei" w:hAnsi="Calibri" w:cs="font285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B9"/>
    <w:pPr>
      <w:suppressAutoHyphens/>
      <w:bidi/>
      <w:spacing w:after="200" w:line="276" w:lineRule="auto"/>
    </w:pPr>
    <w:rPr>
      <w:rFonts w:ascii="Calibri" w:eastAsia="WenQuanYi Micro Hei" w:hAnsi="Calibri" w:cs="font285"/>
      <w:kern w:val="1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578A9"/>
    <w:pPr>
      <w:suppressAutoHyphens w:val="0"/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גופן ברירת המחדל של פיסקה1"/>
    <w:rsid w:val="00BB59B9"/>
  </w:style>
  <w:style w:type="character" w:styleId="Hyperlink">
    <w:name w:val="Hyperlink"/>
    <w:basedOn w:val="11"/>
    <w:uiPriority w:val="99"/>
    <w:rsid w:val="00BB59B9"/>
    <w:rPr>
      <w:color w:val="0000FF"/>
      <w:u w:val="single"/>
    </w:rPr>
  </w:style>
  <w:style w:type="character" w:customStyle="1" w:styleId="apple-converted-space">
    <w:name w:val="apple-converted-space"/>
    <w:basedOn w:val="11"/>
    <w:rsid w:val="00BB59B9"/>
  </w:style>
  <w:style w:type="character" w:customStyle="1" w:styleId="psk">
    <w:name w:val="psk"/>
    <w:basedOn w:val="11"/>
    <w:rsid w:val="00BB59B9"/>
  </w:style>
  <w:style w:type="character" w:customStyle="1" w:styleId="ListLabel1">
    <w:name w:val="ListLabel 1"/>
    <w:rsid w:val="00BB59B9"/>
    <w:rPr>
      <w:rFonts w:cs="Courier New"/>
    </w:rPr>
  </w:style>
  <w:style w:type="character" w:customStyle="1" w:styleId="Bullets">
    <w:name w:val="Bullets"/>
    <w:rsid w:val="00BB59B9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rsid w:val="00BB59B9"/>
    <w:pPr>
      <w:keepNext/>
      <w:spacing w:before="240" w:after="120"/>
    </w:pPr>
    <w:rPr>
      <w:rFonts w:ascii="DejaVu Serif Condensed" w:hAnsi="DejaVu Serif Condensed" w:cs="Nachlieli CLM"/>
      <w:sz w:val="28"/>
      <w:szCs w:val="28"/>
    </w:rPr>
  </w:style>
  <w:style w:type="paragraph" w:styleId="a3">
    <w:name w:val="Body Text"/>
    <w:basedOn w:val="a"/>
    <w:rsid w:val="00BB59B9"/>
    <w:pPr>
      <w:spacing w:after="120"/>
    </w:pPr>
  </w:style>
  <w:style w:type="paragraph" w:styleId="a4">
    <w:name w:val="List"/>
    <w:basedOn w:val="a3"/>
    <w:rsid w:val="00BB59B9"/>
    <w:rPr>
      <w:rFonts w:ascii="DejaVu Serif" w:hAnsi="DejaVu Serif" w:cs="David CLM"/>
    </w:rPr>
  </w:style>
  <w:style w:type="paragraph" w:styleId="a5">
    <w:name w:val="caption"/>
    <w:basedOn w:val="a"/>
    <w:qFormat/>
    <w:rsid w:val="00BB59B9"/>
    <w:pPr>
      <w:suppressLineNumbers/>
      <w:spacing w:before="120" w:after="120"/>
    </w:pPr>
    <w:rPr>
      <w:rFonts w:ascii="DejaVu Serif" w:hAnsi="DejaVu Serif" w:cs="David CLM"/>
      <w:i/>
      <w:iCs/>
      <w:sz w:val="24"/>
      <w:szCs w:val="24"/>
    </w:rPr>
  </w:style>
  <w:style w:type="paragraph" w:customStyle="1" w:styleId="Index">
    <w:name w:val="Index"/>
    <w:basedOn w:val="a"/>
    <w:rsid w:val="00BB59B9"/>
    <w:pPr>
      <w:suppressLineNumbers/>
    </w:pPr>
    <w:rPr>
      <w:rFonts w:ascii="DejaVu Serif" w:hAnsi="DejaVu Serif" w:cs="David CLM"/>
    </w:rPr>
  </w:style>
  <w:style w:type="paragraph" w:customStyle="1" w:styleId="12">
    <w:name w:val="פיסקת רשימה1"/>
    <w:basedOn w:val="a"/>
    <w:rsid w:val="00BB59B9"/>
    <w:pPr>
      <w:ind w:left="720"/>
    </w:pPr>
  </w:style>
  <w:style w:type="paragraph" w:styleId="a6">
    <w:name w:val="Document Map"/>
    <w:basedOn w:val="a"/>
    <w:link w:val="a7"/>
    <w:uiPriority w:val="99"/>
    <w:semiHidden/>
    <w:unhideWhenUsed/>
    <w:rsid w:val="00E17CAB"/>
    <w:rPr>
      <w:rFonts w:ascii="Tahoma" w:hAnsi="Tahoma" w:cs="Tahoma"/>
      <w:sz w:val="16"/>
      <w:szCs w:val="16"/>
    </w:rPr>
  </w:style>
  <w:style w:type="character" w:customStyle="1" w:styleId="a7">
    <w:name w:val="מפת מסמך תו"/>
    <w:basedOn w:val="a0"/>
    <w:link w:val="a6"/>
    <w:uiPriority w:val="99"/>
    <w:semiHidden/>
    <w:rsid w:val="00E17CAB"/>
    <w:rPr>
      <w:rFonts w:ascii="Tahoma" w:eastAsia="WenQuanYi Micro Hei" w:hAnsi="Tahoma" w:cs="Tahoma"/>
      <w:kern w:val="1"/>
      <w:sz w:val="16"/>
      <w:szCs w:val="16"/>
    </w:rPr>
  </w:style>
  <w:style w:type="paragraph" w:styleId="a8">
    <w:name w:val="List Paragraph"/>
    <w:basedOn w:val="a"/>
    <w:uiPriority w:val="34"/>
    <w:qFormat/>
    <w:rsid w:val="00486ECD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styleId="a9">
    <w:name w:val="header"/>
    <w:basedOn w:val="a"/>
    <w:link w:val="aa"/>
    <w:uiPriority w:val="99"/>
    <w:unhideWhenUsed/>
    <w:rsid w:val="00042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042D6B"/>
    <w:rPr>
      <w:rFonts w:ascii="Calibri" w:eastAsia="WenQuanYi Micro Hei" w:hAnsi="Calibri" w:cs="font285"/>
      <w:kern w:val="1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42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042D6B"/>
    <w:rPr>
      <w:rFonts w:ascii="Calibri" w:eastAsia="WenQuanYi Micro Hei" w:hAnsi="Calibri" w:cs="font285"/>
      <w:kern w:val="1"/>
      <w:sz w:val="22"/>
      <w:szCs w:val="22"/>
    </w:rPr>
  </w:style>
  <w:style w:type="character" w:customStyle="1" w:styleId="10">
    <w:name w:val="כותרת 1 תו"/>
    <w:basedOn w:val="a0"/>
    <w:link w:val="1"/>
    <w:uiPriority w:val="9"/>
    <w:rsid w:val="004578A9"/>
    <w:rPr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unhideWhenUsed/>
    <w:rsid w:val="006E19A0"/>
    <w:pPr>
      <w:suppressAutoHyphens w:val="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TMLCode">
    <w:name w:val="HTML Code"/>
    <w:basedOn w:val="a0"/>
    <w:uiPriority w:val="99"/>
    <w:semiHidden/>
    <w:unhideWhenUsed/>
    <w:rsid w:val="006E19A0"/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4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647AF1"/>
    <w:rPr>
      <w:rFonts w:ascii="Tahoma" w:eastAsia="WenQuanYi Micro Hei" w:hAnsi="Tahoma" w:cs="Tahoma"/>
      <w:kern w:val="1"/>
      <w:sz w:val="16"/>
      <w:szCs w:val="16"/>
    </w:rPr>
  </w:style>
  <w:style w:type="table" w:styleId="af">
    <w:name w:val="Table Grid"/>
    <w:basedOn w:val="a1"/>
    <w:uiPriority w:val="59"/>
    <w:rsid w:val="00160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941A5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41A53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0"/>
    <w:link w:val="af1"/>
    <w:uiPriority w:val="99"/>
    <w:semiHidden/>
    <w:rsid w:val="00941A53"/>
    <w:rPr>
      <w:rFonts w:ascii="Calibri" w:eastAsia="WenQuanYi Micro Hei" w:hAnsi="Calibri" w:cs="font285"/>
      <w:kern w:val="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1A53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941A53"/>
    <w:rPr>
      <w:rFonts w:ascii="Calibri" w:eastAsia="WenQuanYi Micro Hei" w:hAnsi="Calibri" w:cs="font285"/>
      <w:b/>
      <w:bCs/>
      <w:kern w:val="1"/>
    </w:rPr>
  </w:style>
  <w:style w:type="paragraph" w:styleId="af5">
    <w:name w:val="Revision"/>
    <w:hidden/>
    <w:uiPriority w:val="99"/>
    <w:semiHidden/>
    <w:rsid w:val="006E1838"/>
    <w:rPr>
      <w:rFonts w:ascii="Calibri" w:eastAsia="WenQuanYi Micro Hei" w:hAnsi="Calibri" w:cs="font285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CFF50-FD99-4882-8C56-8B5E090D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חיה פז כהן</cp:lastModifiedBy>
  <cp:revision>8</cp:revision>
  <cp:lastPrinted>1900-12-31T22:00:00Z</cp:lastPrinted>
  <dcterms:created xsi:type="dcterms:W3CDTF">2014-02-11T13:32:00Z</dcterms:created>
  <dcterms:modified xsi:type="dcterms:W3CDTF">2014-02-13T10:47:00Z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