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E1" w:rsidRDefault="00407EE1" w:rsidP="00407EE1">
      <w:pPr>
        <w:rPr>
          <w:rFonts w:hint="cs"/>
          <w:rtl/>
        </w:rPr>
      </w:pPr>
    </w:p>
    <w:p w:rsidR="00407EE1" w:rsidRPr="00407EE1" w:rsidRDefault="00407EE1" w:rsidP="00407EE1">
      <w:pPr>
        <w:rPr>
          <w:rtl/>
        </w:rPr>
      </w:pPr>
    </w:p>
    <w:p w:rsidR="00407EE1" w:rsidRPr="00407EE1" w:rsidRDefault="00407EE1" w:rsidP="00407EE1">
      <w:pPr>
        <w:rPr>
          <w:rtl/>
        </w:rPr>
      </w:pPr>
      <w:r w:rsidRPr="00407EE1">
        <w:rPr>
          <w:rFonts w:hint="cs"/>
          <w:rtl/>
        </w:rPr>
        <w:t>נטיעה מדור לדור - מערך שיעור לטו בשבט</w:t>
      </w:r>
    </w:p>
    <w:p w:rsidR="00407EE1" w:rsidRPr="00407EE1" w:rsidRDefault="00407EE1" w:rsidP="00407EE1">
      <w:pPr>
        <w:pStyle w:val="a8"/>
        <w:rPr>
          <w:rtl/>
        </w:rPr>
      </w:pPr>
      <w:r w:rsidRPr="00407EE1">
        <w:rPr>
          <w:b/>
          <w:bCs/>
          <w:sz w:val="28"/>
          <w:szCs w:val="28"/>
          <w:rtl/>
        </w:rPr>
        <w:t>מבוא</w:t>
      </w:r>
      <w:r w:rsidRPr="00407EE1">
        <w:rPr>
          <w:sz w:val="28"/>
          <w:szCs w:val="28"/>
          <w:rtl/>
        </w:rPr>
        <w:t>-</w:t>
      </w:r>
      <w:r w:rsidRPr="00407EE1">
        <w:rPr>
          <w:rtl/>
        </w:rPr>
        <w:t>טו בשבט הוא זמן טוב בשנה לעסוק בצמיחה אישית של התלמידים ובאחריות שלהם להעביר ולתרום מיכולותיהם האישיות לחברה בה הם גדלים.</w:t>
      </w:r>
    </w:p>
    <w:p w:rsidR="00407EE1" w:rsidRPr="00407EE1" w:rsidRDefault="00407EE1" w:rsidP="00407EE1">
      <w:pPr>
        <w:pStyle w:val="a8"/>
      </w:pPr>
      <w:r w:rsidRPr="00407EE1">
        <w:rPr>
          <w:rtl/>
        </w:rPr>
        <w:t xml:space="preserve">בשיעור זה </w:t>
      </w:r>
      <w:r w:rsidRPr="00407EE1">
        <w:rPr>
          <w:rFonts w:hint="cs"/>
          <w:rtl/>
        </w:rPr>
        <w:t>יביט</w:t>
      </w:r>
      <w:r w:rsidRPr="00407EE1">
        <w:rPr>
          <w:rtl/>
        </w:rPr>
        <w:t xml:space="preserve"> כל תלמיד/ה ב</w:t>
      </w:r>
      <w:r w:rsidRPr="00407EE1">
        <w:rPr>
          <w:rFonts w:hint="cs"/>
          <w:rtl/>
        </w:rPr>
        <w:t>צמי</w:t>
      </w:r>
      <w:r w:rsidRPr="00407EE1">
        <w:rPr>
          <w:rtl/>
        </w:rPr>
        <w:t>חת</w:t>
      </w:r>
      <w:r w:rsidRPr="00407EE1">
        <w:rPr>
          <w:rFonts w:hint="cs"/>
          <w:rtl/>
        </w:rPr>
        <w:t>ו</w:t>
      </w:r>
      <w:r w:rsidRPr="00407EE1">
        <w:rPr>
          <w:rtl/>
        </w:rPr>
        <w:t xml:space="preserve"> האישית, נלמד מקורות יהודיים שעוסקים בנטיעות בא"י.</w:t>
      </w:r>
      <w:r w:rsidRPr="00407EE1">
        <w:t> </w:t>
      </w:r>
    </w:p>
    <w:p w:rsidR="00407EE1" w:rsidRPr="00407EE1" w:rsidRDefault="00407EE1" w:rsidP="00407EE1">
      <w:pPr>
        <w:pStyle w:val="a8"/>
      </w:pPr>
    </w:p>
    <w:p w:rsidR="00407EE1" w:rsidRPr="00407EE1" w:rsidRDefault="00407EE1" w:rsidP="00407EE1">
      <w:pPr>
        <w:pStyle w:val="a8"/>
      </w:pPr>
      <w:r w:rsidRPr="00407EE1">
        <w:rPr>
          <w:rtl/>
        </w:rPr>
        <w:t>מותאם ל</w:t>
      </w:r>
      <w:r w:rsidRPr="00407EE1">
        <w:t>:</w:t>
      </w:r>
      <w:r w:rsidRPr="00407EE1">
        <w:rPr>
          <w:rFonts w:hint="cs"/>
          <w:rtl/>
        </w:rPr>
        <w:t>כיתות ה-ח</w:t>
      </w:r>
      <w:r w:rsidRPr="00407EE1">
        <w:rPr>
          <w:rtl/>
        </w:rPr>
        <w:t xml:space="preserve"> </w:t>
      </w:r>
    </w:p>
    <w:p w:rsidR="00407EE1" w:rsidRPr="00407EE1" w:rsidRDefault="00407EE1" w:rsidP="00407EE1"/>
    <w:p w:rsidR="00407EE1" w:rsidRPr="00407EE1" w:rsidRDefault="00407EE1" w:rsidP="00407EE1">
      <w:pPr>
        <w:rPr>
          <w:rtl/>
        </w:rPr>
      </w:pPr>
      <w:r w:rsidRPr="00407EE1">
        <w:rPr>
          <w:rtl/>
        </w:rPr>
        <w:t>מטרות השיעור</w:t>
      </w:r>
    </w:p>
    <w:p w:rsidR="00407EE1" w:rsidRPr="00407EE1" w:rsidRDefault="00407EE1" w:rsidP="00407EE1">
      <w:pPr>
        <w:pStyle w:val="a8"/>
        <w:numPr>
          <w:ilvl w:val="0"/>
          <w:numId w:val="18"/>
        </w:numPr>
        <w:rPr>
          <w:sz w:val="24"/>
          <w:szCs w:val="24"/>
          <w:rtl/>
        </w:rPr>
      </w:pPr>
      <w:r w:rsidRPr="00407EE1">
        <w:rPr>
          <w:rFonts w:hint="cs"/>
          <w:sz w:val="24"/>
          <w:szCs w:val="24"/>
          <w:rtl/>
        </w:rPr>
        <w:t xml:space="preserve">התבוננות אישית של התלמיד/ה </w:t>
      </w:r>
      <w:proofErr w:type="spellStart"/>
      <w:r w:rsidRPr="00407EE1">
        <w:rPr>
          <w:rFonts w:hint="cs"/>
          <w:sz w:val="24"/>
          <w:szCs w:val="24"/>
          <w:rtl/>
        </w:rPr>
        <w:t>בצמחתו</w:t>
      </w:r>
      <w:proofErr w:type="spellEnd"/>
      <w:r w:rsidRPr="00407EE1">
        <w:rPr>
          <w:rFonts w:hint="cs"/>
          <w:sz w:val="24"/>
          <w:szCs w:val="24"/>
          <w:rtl/>
        </w:rPr>
        <w:t xml:space="preserve"> האישית.</w:t>
      </w:r>
    </w:p>
    <w:p w:rsidR="00407EE1" w:rsidRPr="00407EE1" w:rsidRDefault="00407EE1" w:rsidP="00407EE1">
      <w:pPr>
        <w:pStyle w:val="a8"/>
        <w:numPr>
          <w:ilvl w:val="0"/>
          <w:numId w:val="18"/>
        </w:numPr>
        <w:rPr>
          <w:sz w:val="24"/>
          <w:szCs w:val="24"/>
          <w:rtl/>
        </w:rPr>
      </w:pPr>
      <w:r w:rsidRPr="00407EE1">
        <w:rPr>
          <w:rFonts w:hint="cs"/>
          <w:sz w:val="24"/>
          <w:szCs w:val="24"/>
          <w:rtl/>
        </w:rPr>
        <w:t>לימוד מצוות נטיעות בא"י.</w:t>
      </w:r>
    </w:p>
    <w:p w:rsidR="00407EE1" w:rsidRPr="00407EE1" w:rsidRDefault="00407EE1" w:rsidP="00407EE1">
      <w:pPr>
        <w:pStyle w:val="a8"/>
        <w:numPr>
          <w:ilvl w:val="0"/>
          <w:numId w:val="18"/>
        </w:numPr>
        <w:rPr>
          <w:sz w:val="24"/>
          <w:szCs w:val="24"/>
          <w:rtl/>
        </w:rPr>
      </w:pPr>
      <w:r w:rsidRPr="00407EE1">
        <w:rPr>
          <w:rFonts w:hint="cs"/>
          <w:sz w:val="24"/>
          <w:szCs w:val="24"/>
          <w:rtl/>
        </w:rPr>
        <w:t>חיבור טו בשבט לאחריות חברתית.</w:t>
      </w:r>
    </w:p>
    <w:p w:rsidR="00407EE1" w:rsidRPr="00407EE1" w:rsidRDefault="00407EE1" w:rsidP="00407EE1">
      <w:r w:rsidRPr="00407EE1">
        <w:t>..</w:t>
      </w:r>
    </w:p>
    <w:p w:rsidR="00407EE1" w:rsidRPr="00407EE1" w:rsidRDefault="00407EE1" w:rsidP="00407EE1">
      <w:r w:rsidRPr="00407EE1">
        <w:rPr>
          <w:rFonts w:hint="cs"/>
          <w:rtl/>
        </w:rPr>
        <w:t>מ</w:t>
      </w:r>
      <w:r w:rsidRPr="00407EE1">
        <w:rPr>
          <w:rtl/>
        </w:rPr>
        <w:t>הלך השיעור</w:t>
      </w:r>
      <w:r w:rsidRPr="00407EE1">
        <w:t>: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פתיח: עבודה אישית של התלמידים עם "העץ שלי".-10 דק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לימוד: למוד משותף של המקור הראשון: "וכי תבואו אל הארץ"-10 דק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למידה בחברותות- חוני המעגל-15 דק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אסיף: העברה מדור לדור- מה אני רוצה ויכולה להעביר לדור הבא?- 10 דק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שיעור נוסף: חלוקה לקבוצות ויצירה של מקור הלימוד חוני המעגל.-45 דק</w:t>
      </w:r>
      <w:r w:rsidRPr="00407EE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.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  <w:t>ב</w:t>
      </w: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המשך ה</w:t>
      </w:r>
      <w:r w:rsidRPr="00407EE1"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  <w:t>קובץ  תמצאו</w:t>
      </w: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:</w:t>
      </w:r>
    </w:p>
    <w:p w:rsidR="00407EE1" w:rsidRPr="00407EE1" w:rsidRDefault="00407EE1" w:rsidP="00407EE1">
      <w:pPr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דף למורה עם מהלך השיעור</w:t>
      </w:r>
    </w:p>
    <w:p w:rsidR="00407EE1" w:rsidRPr="00407EE1" w:rsidRDefault="00407EE1" w:rsidP="00407EE1">
      <w:pPr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"העץ שלי"- דף הפעלה לפתיח</w:t>
      </w:r>
    </w:p>
    <w:p w:rsidR="00407EE1" w:rsidRPr="00407EE1" w:rsidRDefault="00407EE1" w:rsidP="00407EE1">
      <w:pPr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דף מקורות הלימוד לתלמיד</w:t>
      </w: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</w:p>
    <w:p w:rsidR="00407EE1" w:rsidRPr="00407EE1" w:rsidRDefault="00407EE1" w:rsidP="00407EE1">
      <w:pPr>
        <w:spacing w:after="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ה</w:t>
      </w:r>
      <w:r w:rsidRPr="00407EE1"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  <w:t>נחיות נוספות למורה</w:t>
      </w:r>
      <w:r w:rsidRPr="00407EE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:</w:t>
      </w:r>
    </w:p>
    <w:p w:rsidR="00407EE1" w:rsidRPr="00407EE1" w:rsidRDefault="00407EE1" w:rsidP="00407EE1">
      <w:pPr>
        <w:spacing w:after="0"/>
        <w:ind w:left="72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כד</w:t>
      </w:r>
      <w:r w:rsidRPr="00407EE1"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  <w:t xml:space="preserve">אי </w:t>
      </w: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 xml:space="preserve">לאפשר לתלמידים להתחיל בהתבוננות פנימה באמצעות "העץ שלי". </w:t>
      </w:r>
    </w:p>
    <w:p w:rsidR="00407EE1" w:rsidRPr="00407EE1" w:rsidRDefault="00407EE1" w:rsidP="00407EE1">
      <w:pPr>
        <w:spacing w:after="0"/>
        <w:ind w:left="720"/>
        <w:rPr>
          <w:rFonts w:asciiTheme="minorHAnsi" w:eastAsiaTheme="minorHAnsi" w:hAnsiTheme="minorHAnsi" w:cstheme="minorBidi"/>
          <w:b w:val="0"/>
          <w:bCs w:val="0"/>
          <w:sz w:val="24"/>
          <w:szCs w:val="24"/>
          <w:rtl/>
        </w:rPr>
      </w:pPr>
      <w:r w:rsidRPr="00407EE1">
        <w:rPr>
          <w:rFonts w:asciiTheme="minorHAnsi" w:eastAsiaTheme="minorHAnsi" w:hAnsiTheme="minorHAnsi" w:cstheme="minorBidi" w:hint="cs"/>
          <w:b w:val="0"/>
          <w:bCs w:val="0"/>
          <w:sz w:val="24"/>
          <w:szCs w:val="24"/>
          <w:rtl/>
        </w:rPr>
        <w:t>לאפשר לתלמידים שונים לשתף במה הם היו רוצים להעביר הלאה. תלמידים הבאים ממסורות שונות.</w:t>
      </w:r>
    </w:p>
    <w:p w:rsidR="00407EE1" w:rsidRPr="00407EE1" w:rsidRDefault="00407EE1" w:rsidP="00407EE1">
      <w:pPr>
        <w:bidi w:val="0"/>
        <w:rPr>
          <w:rtl/>
        </w:rPr>
      </w:pPr>
      <w:r w:rsidRPr="00407EE1">
        <w:rPr>
          <w:rtl/>
        </w:rPr>
        <w:br w:type="page"/>
      </w:r>
    </w:p>
    <w:p w:rsidR="009D1CEE" w:rsidRDefault="00D33563" w:rsidP="00407EE1">
      <w:pPr>
        <w:rPr>
          <w:rtl/>
        </w:rPr>
      </w:pPr>
      <w:r>
        <w:rPr>
          <w:rFonts w:hint="cs"/>
          <w:rtl/>
        </w:rPr>
        <w:lastRenderedPageBreak/>
        <w:t xml:space="preserve">נטיעה מדור לדור - </w:t>
      </w:r>
      <w:r w:rsidR="009D1CEE">
        <w:rPr>
          <w:rFonts w:hint="cs"/>
          <w:rtl/>
        </w:rPr>
        <w:t>דף למורה</w:t>
      </w:r>
    </w:p>
    <w:p w:rsidR="009D1CEE" w:rsidRDefault="009D1CEE" w:rsidP="00407EE1">
      <w:pPr>
        <w:rPr>
          <w:rtl/>
        </w:rPr>
      </w:pPr>
    </w:p>
    <w:p w:rsidR="006E7E40" w:rsidRPr="00407EE1" w:rsidRDefault="006E7E40" w:rsidP="00407EE1">
      <w:pPr>
        <w:rPr>
          <w:b w:val="0"/>
          <w:bCs w:val="0"/>
          <w:rtl/>
        </w:rPr>
      </w:pPr>
      <w:r w:rsidRPr="0008640D">
        <w:rPr>
          <w:rFonts w:hint="cs"/>
          <w:rtl/>
        </w:rPr>
        <w:t>פתיח</w:t>
      </w:r>
      <w:r w:rsidR="0008640D">
        <w:rPr>
          <w:rFonts w:hint="cs"/>
          <w:rtl/>
        </w:rPr>
        <w:t xml:space="preserve"> א</w:t>
      </w:r>
      <w:r w:rsidRPr="0008640D">
        <w:rPr>
          <w:rFonts w:hint="cs"/>
          <w:rtl/>
        </w:rPr>
        <w:t>:</w:t>
      </w:r>
      <w:r w:rsidRPr="00D33563">
        <w:rPr>
          <w:rFonts w:hint="cs"/>
          <w:rtl/>
        </w:rPr>
        <w:t xml:space="preserve"> </w:t>
      </w:r>
      <w:r w:rsidR="00117A4A" w:rsidRPr="00407EE1">
        <w:rPr>
          <w:rFonts w:hint="cs"/>
          <w:b w:val="0"/>
          <w:bCs w:val="0"/>
          <w:rtl/>
        </w:rPr>
        <w:t>עץ אישי.</w:t>
      </w:r>
      <w:r w:rsidR="00D33563" w:rsidRPr="00407EE1">
        <w:rPr>
          <w:rFonts w:hint="cs"/>
          <w:b w:val="0"/>
          <w:bCs w:val="0"/>
          <w:rtl/>
        </w:rPr>
        <w:t xml:space="preserve"> (מצ"ב דף פעילות)</w:t>
      </w:r>
    </w:p>
    <w:p w:rsidR="00D33563" w:rsidRPr="00407EE1" w:rsidRDefault="0008640D" w:rsidP="00407EE1">
      <w:pPr>
        <w:rPr>
          <w:b w:val="0"/>
          <w:bCs w:val="0"/>
          <w:rtl/>
        </w:rPr>
      </w:pPr>
      <w:r w:rsidRPr="0008640D">
        <w:rPr>
          <w:rFonts w:hint="cs"/>
          <w:rtl/>
        </w:rPr>
        <w:t>פתיח ב:</w:t>
      </w:r>
      <w:r>
        <w:rPr>
          <w:rFonts w:hint="cs"/>
          <w:rtl/>
        </w:rPr>
        <w:t xml:space="preserve"> </w:t>
      </w:r>
      <w:r w:rsidRPr="00407EE1">
        <w:rPr>
          <w:rFonts w:hint="cs"/>
          <w:b w:val="0"/>
          <w:bCs w:val="0"/>
          <w:rtl/>
        </w:rPr>
        <w:t xml:space="preserve">(הצעה חלופית) הקרינו את הסרט </w:t>
      </w:r>
      <w:r w:rsidR="00EA0954" w:rsidRPr="00407EE1">
        <w:rPr>
          <w:rFonts w:hint="cs"/>
          <w:b w:val="0"/>
          <w:bCs w:val="0"/>
          <w:rtl/>
        </w:rPr>
        <w:t xml:space="preserve">"גשרים חיים" </w:t>
      </w:r>
      <w:r w:rsidRPr="00407EE1">
        <w:rPr>
          <w:rFonts w:hint="cs"/>
          <w:b w:val="0"/>
          <w:bCs w:val="0"/>
          <w:rtl/>
        </w:rPr>
        <w:t xml:space="preserve">על בנית גשרים משורשי העצים. הסרט מספר על נחיצות הגשרים במחוז הצפוני הגשום בהודו, כיצד נהנה כל דור מהגשרים שקלעו קודמיו, </w:t>
      </w:r>
      <w:proofErr w:type="spellStart"/>
      <w:r w:rsidRPr="00407EE1">
        <w:rPr>
          <w:rFonts w:hint="cs"/>
          <w:b w:val="0"/>
          <w:bCs w:val="0"/>
          <w:rtl/>
        </w:rPr>
        <w:t>וממשיף</w:t>
      </w:r>
      <w:proofErr w:type="spellEnd"/>
      <w:r w:rsidRPr="00407EE1">
        <w:rPr>
          <w:rFonts w:hint="cs"/>
          <w:b w:val="0"/>
          <w:bCs w:val="0"/>
          <w:rtl/>
        </w:rPr>
        <w:t xml:space="preserve"> וקולע גשרים לתועלת הדורות הבאים.</w:t>
      </w:r>
    </w:p>
    <w:p w:rsidR="00EA0954" w:rsidRPr="00407EE1" w:rsidRDefault="004C4863" w:rsidP="00407EE1">
      <w:pPr>
        <w:rPr>
          <w:b w:val="0"/>
          <w:bCs w:val="0"/>
          <w:sz w:val="16"/>
          <w:szCs w:val="16"/>
          <w:rtl/>
        </w:rPr>
      </w:pPr>
      <w:hyperlink r:id="rId8" w:history="1">
        <w:r w:rsidR="00EA0954" w:rsidRPr="00407EE1">
          <w:rPr>
            <w:rStyle w:val="Hyperlink"/>
            <w:b w:val="0"/>
            <w:bCs w:val="0"/>
            <w:sz w:val="16"/>
            <w:szCs w:val="16"/>
          </w:rPr>
          <w:t>http://www.snotr.com/video/7331/The_Living_Bridge</w:t>
        </w:r>
      </w:hyperlink>
    </w:p>
    <w:p w:rsidR="0008640D" w:rsidRPr="0008640D" w:rsidRDefault="0008640D" w:rsidP="00407EE1">
      <w:pPr>
        <w:rPr>
          <w:rtl/>
        </w:rPr>
      </w:pPr>
      <w:r w:rsidRPr="0008640D">
        <w:rPr>
          <w:rFonts w:hint="cs"/>
          <w:rtl/>
        </w:rPr>
        <w:t>שאלה לדיון: למה לעמול קשה על קליעת גשר שלא תיהנה מימנו?</w:t>
      </w:r>
    </w:p>
    <w:p w:rsidR="00117A4A" w:rsidRPr="00D33563" w:rsidRDefault="00117A4A" w:rsidP="00407EE1">
      <w:pPr>
        <w:rPr>
          <w:rtl/>
        </w:rPr>
      </w:pPr>
    </w:p>
    <w:p w:rsidR="0008640D" w:rsidRDefault="00117A4A" w:rsidP="00407EE1">
      <w:pPr>
        <w:rPr>
          <w:rtl/>
        </w:rPr>
      </w:pPr>
      <w:r w:rsidRPr="0008640D">
        <w:rPr>
          <w:rFonts w:hint="cs"/>
          <w:rtl/>
        </w:rPr>
        <w:t>לימוד משותף:</w:t>
      </w:r>
      <w:r w:rsidR="009D1CEE" w:rsidRPr="00D33563">
        <w:rPr>
          <w:rFonts w:hint="cs"/>
          <w:rtl/>
        </w:rPr>
        <w:t xml:space="preserve"> </w:t>
      </w:r>
    </w:p>
    <w:p w:rsidR="006E7E40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u w:val="single"/>
          <w:rtl/>
        </w:rPr>
        <w:t>מקור א:</w:t>
      </w:r>
      <w:r w:rsidRPr="00407EE1">
        <w:rPr>
          <w:rFonts w:hint="cs"/>
          <w:b w:val="0"/>
          <w:bCs w:val="0"/>
          <w:rtl/>
        </w:rPr>
        <w:t xml:space="preserve"> </w:t>
      </w:r>
      <w:r w:rsidR="009D1CEE" w:rsidRPr="00407EE1">
        <w:rPr>
          <w:rFonts w:hint="cs"/>
          <w:b w:val="0"/>
          <w:bCs w:val="0"/>
          <w:rtl/>
        </w:rPr>
        <w:t>מקריאים בכיתה את המקור</w:t>
      </w:r>
      <w:r w:rsidRPr="00407EE1">
        <w:rPr>
          <w:rFonts w:hint="cs"/>
          <w:b w:val="0"/>
          <w:bCs w:val="0"/>
          <w:rtl/>
        </w:rPr>
        <w:t xml:space="preserve"> שבדף הלימוד</w:t>
      </w:r>
      <w:r w:rsidR="009D1CEE" w:rsidRPr="00407EE1">
        <w:rPr>
          <w:rFonts w:hint="cs"/>
          <w:b w:val="0"/>
          <w:bCs w:val="0"/>
          <w:rtl/>
        </w:rPr>
        <w:t>, המורה עוצרת במהלך ההקראה ומבקשת הסבר על המקור.</w:t>
      </w:r>
    </w:p>
    <w:p w:rsidR="00117A4A" w:rsidRPr="00407EE1" w:rsidRDefault="00117A4A" w:rsidP="00407EE1">
      <w:pPr>
        <w:rPr>
          <w:b w:val="0"/>
          <w:bCs w:val="0"/>
          <w:rtl/>
        </w:rPr>
      </w:pPr>
    </w:p>
    <w:p w:rsidR="009D1CEE" w:rsidRPr="00407EE1" w:rsidRDefault="009D1CEE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>שאלות</w:t>
      </w:r>
      <w:r w:rsidR="0008640D" w:rsidRPr="00407EE1">
        <w:rPr>
          <w:rFonts w:hint="cs"/>
          <w:b w:val="0"/>
          <w:bCs w:val="0"/>
          <w:rtl/>
        </w:rPr>
        <w:t xml:space="preserve"> לדיון</w:t>
      </w:r>
      <w:r w:rsidRPr="00407EE1">
        <w:rPr>
          <w:rFonts w:hint="cs"/>
          <w:b w:val="0"/>
          <w:bCs w:val="0"/>
          <w:rtl/>
        </w:rPr>
        <w:t>:</w:t>
      </w:r>
    </w:p>
    <w:p w:rsidR="00117A4A" w:rsidRPr="00407EE1" w:rsidRDefault="009D1CEE" w:rsidP="00407EE1">
      <w:pPr>
        <w:rPr>
          <w:b w:val="0"/>
          <w:bCs w:val="0"/>
        </w:rPr>
      </w:pPr>
      <w:r w:rsidRPr="00407EE1">
        <w:rPr>
          <w:rFonts w:hint="cs"/>
          <w:b w:val="0"/>
          <w:bCs w:val="0"/>
          <w:rtl/>
        </w:rPr>
        <w:t>1.</w:t>
      </w:r>
      <w:r w:rsidR="00117A4A" w:rsidRPr="00407EE1">
        <w:rPr>
          <w:rFonts w:hint="cs"/>
          <w:b w:val="0"/>
          <w:bCs w:val="0"/>
          <w:rtl/>
        </w:rPr>
        <w:t>מה אנו למדים ממקור זה בנוגע לציווי "ונטעתם כל עץ מאכל"?</w:t>
      </w:r>
    </w:p>
    <w:p w:rsidR="00117A4A" w:rsidRPr="00407EE1" w:rsidRDefault="009D1CEE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 xml:space="preserve">2. </w:t>
      </w:r>
      <w:r w:rsidR="00117A4A" w:rsidRPr="00407EE1">
        <w:rPr>
          <w:rFonts w:hint="cs"/>
          <w:b w:val="0"/>
          <w:bCs w:val="0"/>
          <w:rtl/>
        </w:rPr>
        <w:t xml:space="preserve">מה דעתכם על </w:t>
      </w:r>
      <w:proofErr w:type="spellStart"/>
      <w:r w:rsidR="00117A4A" w:rsidRPr="00407EE1">
        <w:rPr>
          <w:rFonts w:hint="cs"/>
          <w:b w:val="0"/>
          <w:bCs w:val="0"/>
          <w:rtl/>
        </w:rPr>
        <w:t>האימרה</w:t>
      </w:r>
      <w:proofErr w:type="spellEnd"/>
      <w:r w:rsidR="00117A4A" w:rsidRPr="00407EE1">
        <w:rPr>
          <w:rFonts w:hint="cs"/>
          <w:b w:val="0"/>
          <w:bCs w:val="0"/>
          <w:rtl/>
        </w:rPr>
        <w:t>: "</w:t>
      </w:r>
      <w:r w:rsidR="00117A4A" w:rsidRPr="00407EE1">
        <w:rPr>
          <w:b w:val="0"/>
          <w:bCs w:val="0"/>
          <w:rtl/>
        </w:rPr>
        <w:t>שלא יאמר אדם אני זקן ולמחר אני מת, ולמה אני יגע בשביל אחרים."</w:t>
      </w:r>
    </w:p>
    <w:p w:rsidR="0008640D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u w:val="single"/>
          <w:rtl/>
        </w:rPr>
        <w:t>מקור ב:</w:t>
      </w:r>
      <w:r w:rsidRPr="00407EE1">
        <w:rPr>
          <w:rFonts w:hint="cs"/>
          <w:b w:val="0"/>
          <w:bCs w:val="0"/>
          <w:rtl/>
        </w:rPr>
        <w:t xml:space="preserve"> ללימוד בחברותות</w:t>
      </w:r>
    </w:p>
    <w:p w:rsidR="0008640D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>שאלות לדיון:</w:t>
      </w:r>
    </w:p>
    <w:p w:rsidR="009A6F48" w:rsidRPr="00407EE1" w:rsidRDefault="009A6F48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חוני עבר בדרך וראה אדם נוטע עץ חרוב.  מה הפתיע את חוני?</w:t>
      </w:r>
    </w:p>
    <w:p w:rsidR="009A6F48" w:rsidRPr="00407EE1" w:rsidRDefault="009A6F48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מה ענה הנוטע לחוני?</w:t>
      </w:r>
    </w:p>
    <w:p w:rsidR="009A6F48" w:rsidRPr="00407EE1" w:rsidRDefault="009A6F48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מה ניתן ללמוד מתשובת הנוטע לגבי העברה מדור לדור?</w:t>
      </w:r>
    </w:p>
    <w:p w:rsidR="006E7E40" w:rsidRPr="00407EE1" w:rsidRDefault="006E7E40" w:rsidP="00407EE1">
      <w:pPr>
        <w:rPr>
          <w:b w:val="0"/>
          <w:bCs w:val="0"/>
        </w:rPr>
      </w:pPr>
      <w:r w:rsidRPr="00407EE1">
        <w:rPr>
          <w:b w:val="0"/>
          <w:bCs w:val="0"/>
          <w:rtl/>
        </w:rPr>
        <w:t>היזכרו במנהגים, ערכים מסורת בבתיכם שהייתם רוצים להעביר הלאה לילדיכם. שתפו באחד מהם את חברי הקבוצה.</w:t>
      </w:r>
    </w:p>
    <w:p w:rsidR="006E7E40" w:rsidRPr="00407EE1" w:rsidRDefault="006E7E40" w:rsidP="00407EE1">
      <w:pPr>
        <w:rPr>
          <w:b w:val="0"/>
          <w:bCs w:val="0"/>
          <w:rtl/>
        </w:rPr>
      </w:pPr>
    </w:p>
    <w:p w:rsidR="0008640D" w:rsidRPr="00407EE1" w:rsidRDefault="006E7E40" w:rsidP="00407EE1">
      <w:pPr>
        <w:rPr>
          <w:b w:val="0"/>
          <w:bCs w:val="0"/>
          <w:rtl/>
        </w:rPr>
      </w:pPr>
      <w:r w:rsidRPr="00407EE1">
        <w:rPr>
          <w:rtl/>
        </w:rPr>
        <w:t>אסיף</w:t>
      </w:r>
      <w:r w:rsidRPr="00407EE1">
        <w:rPr>
          <w:b w:val="0"/>
          <w:bCs w:val="0"/>
          <w:rtl/>
        </w:rPr>
        <w:t xml:space="preserve">: </w:t>
      </w:r>
      <w:r w:rsidR="009D1CEE" w:rsidRPr="00407EE1">
        <w:rPr>
          <w:rFonts w:hint="cs"/>
          <w:b w:val="0"/>
          <w:bCs w:val="0"/>
          <w:rtl/>
        </w:rPr>
        <w:t>הכיתה מתכנסת למליאה, והמורה שואלת:</w:t>
      </w:r>
    </w:p>
    <w:p w:rsidR="00537B0D" w:rsidRPr="00407EE1" w:rsidRDefault="0008640D" w:rsidP="00407EE1">
      <w:pPr>
        <w:rPr>
          <w:b w:val="0"/>
          <w:bCs w:val="0"/>
          <w:rtl/>
        </w:rPr>
      </w:pPr>
      <w:r w:rsidRPr="00407EE1">
        <w:rPr>
          <w:rFonts w:hint="cs"/>
          <w:b w:val="0"/>
          <w:bCs w:val="0"/>
          <w:rtl/>
        </w:rPr>
        <w:t xml:space="preserve">מה תרצו </w:t>
      </w:r>
      <w:r w:rsidR="00537B0D" w:rsidRPr="00407EE1">
        <w:rPr>
          <w:b w:val="0"/>
          <w:bCs w:val="0"/>
          <w:rtl/>
        </w:rPr>
        <w:t>להעביר מדור לדור</w:t>
      </w:r>
      <w:r w:rsidR="009D1CEE" w:rsidRPr="00407EE1">
        <w:rPr>
          <w:rFonts w:hint="cs"/>
          <w:b w:val="0"/>
          <w:bCs w:val="0"/>
          <w:rtl/>
        </w:rPr>
        <w:t>:</w:t>
      </w:r>
    </w:p>
    <w:p w:rsidR="003A6CD7" w:rsidRPr="00407EE1" w:rsidRDefault="003A6CD7" w:rsidP="00407EE1">
      <w:pPr>
        <w:rPr>
          <w:b w:val="0"/>
          <w:bCs w:val="0"/>
          <w:rtl/>
        </w:rPr>
      </w:pPr>
      <w:r w:rsidRPr="00407EE1">
        <w:rPr>
          <w:b w:val="0"/>
          <w:bCs w:val="0"/>
          <w:rtl/>
        </w:rPr>
        <w:t>מה מאפיין את הדברים שרוצים להעביר מדור לדור?</w:t>
      </w:r>
    </w:p>
    <w:p w:rsidR="009D1CEE" w:rsidRPr="00407EE1" w:rsidRDefault="009D1CEE" w:rsidP="00407EE1">
      <w:pPr>
        <w:rPr>
          <w:b w:val="0"/>
          <w:bCs w:val="0"/>
          <w:rtl/>
        </w:rPr>
      </w:pPr>
    </w:p>
    <w:p w:rsidR="006E7E40" w:rsidRPr="00407EE1" w:rsidRDefault="00407EE1" w:rsidP="00407EE1">
      <w:pPr>
        <w:rPr>
          <w:b w:val="0"/>
          <w:bCs w:val="0"/>
          <w:rtl/>
        </w:rPr>
      </w:pPr>
      <w:r w:rsidRPr="00407EE1">
        <w:rPr>
          <w:rFonts w:hint="cs"/>
          <w:rtl/>
        </w:rPr>
        <w:t>הצעה לשיעור נוסף:</w:t>
      </w:r>
      <w:r>
        <w:rPr>
          <w:rFonts w:hint="cs"/>
          <w:b w:val="0"/>
          <w:bCs w:val="0"/>
          <w:rtl/>
        </w:rPr>
        <w:t xml:space="preserve"> </w:t>
      </w:r>
      <w:r w:rsidR="0008640D" w:rsidRPr="00407EE1">
        <w:rPr>
          <w:rFonts w:hint="cs"/>
          <w:b w:val="0"/>
          <w:bCs w:val="0"/>
          <w:rtl/>
        </w:rPr>
        <w:t xml:space="preserve">תוכלו לערוך </w:t>
      </w:r>
      <w:r w:rsidR="009D1CEE" w:rsidRPr="00407EE1">
        <w:rPr>
          <w:rFonts w:hint="cs"/>
          <w:b w:val="0"/>
          <w:bCs w:val="0"/>
          <w:rtl/>
        </w:rPr>
        <w:t xml:space="preserve">שיעור נוסף שבו,  המורה </w:t>
      </w:r>
      <w:r w:rsidR="0008640D" w:rsidRPr="00407EE1">
        <w:rPr>
          <w:rFonts w:hint="cs"/>
          <w:b w:val="0"/>
          <w:bCs w:val="0"/>
          <w:rtl/>
        </w:rPr>
        <w:t>ת</w:t>
      </w:r>
      <w:r w:rsidR="009D1CEE" w:rsidRPr="00407EE1">
        <w:rPr>
          <w:rFonts w:hint="cs"/>
          <w:b w:val="0"/>
          <w:bCs w:val="0"/>
          <w:rtl/>
        </w:rPr>
        <w:t xml:space="preserve">חלק את הכיתה לשלוש קבוצות </w:t>
      </w:r>
      <w:r w:rsidR="0008640D" w:rsidRPr="00407EE1">
        <w:rPr>
          <w:rFonts w:hint="cs"/>
          <w:b w:val="0"/>
          <w:bCs w:val="0"/>
          <w:rtl/>
        </w:rPr>
        <w:t>ו</w:t>
      </w:r>
      <w:r w:rsidR="009D1CEE" w:rsidRPr="00407EE1">
        <w:rPr>
          <w:rFonts w:hint="cs"/>
          <w:b w:val="0"/>
          <w:bCs w:val="0"/>
          <w:rtl/>
        </w:rPr>
        <w:t xml:space="preserve">כל קבוצה </w:t>
      </w:r>
      <w:r w:rsidR="0008640D" w:rsidRPr="00407EE1">
        <w:rPr>
          <w:rFonts w:hint="cs"/>
          <w:b w:val="0"/>
          <w:bCs w:val="0"/>
          <w:rtl/>
        </w:rPr>
        <w:t>ת</w:t>
      </w:r>
      <w:r w:rsidR="009D1CEE" w:rsidRPr="00407EE1">
        <w:rPr>
          <w:rFonts w:hint="cs"/>
          <w:b w:val="0"/>
          <w:bCs w:val="0"/>
          <w:rtl/>
        </w:rPr>
        <w:t>תבקש לי</w:t>
      </w:r>
      <w:r w:rsidR="006E7E40" w:rsidRPr="00407EE1">
        <w:rPr>
          <w:rFonts w:hint="cs"/>
          <w:b w:val="0"/>
          <w:bCs w:val="0"/>
          <w:rtl/>
        </w:rPr>
        <w:t>צ</w:t>
      </w:r>
      <w:r w:rsidR="009D1CEE" w:rsidRPr="00407EE1">
        <w:rPr>
          <w:rFonts w:hint="cs"/>
          <w:b w:val="0"/>
          <w:bCs w:val="0"/>
          <w:rtl/>
        </w:rPr>
        <w:t>ור</w:t>
      </w:r>
      <w:r w:rsidR="006E7E40" w:rsidRPr="00407EE1">
        <w:rPr>
          <w:rFonts w:hint="cs"/>
          <w:b w:val="0"/>
          <w:bCs w:val="0"/>
          <w:rtl/>
        </w:rPr>
        <w:t xml:space="preserve"> הצגה, קומיקס, שיר שבו </w:t>
      </w:r>
      <w:r w:rsidR="0008640D" w:rsidRPr="00407EE1">
        <w:rPr>
          <w:rFonts w:hint="cs"/>
          <w:b w:val="0"/>
          <w:bCs w:val="0"/>
          <w:rtl/>
        </w:rPr>
        <w:t>ה</w:t>
      </w:r>
      <w:r w:rsidR="006E7E40" w:rsidRPr="00407EE1">
        <w:rPr>
          <w:rFonts w:hint="cs"/>
          <w:b w:val="0"/>
          <w:bCs w:val="0"/>
          <w:rtl/>
        </w:rPr>
        <w:t>ת</w:t>
      </w:r>
      <w:r w:rsidR="0008640D" w:rsidRPr="00407EE1">
        <w:rPr>
          <w:rFonts w:hint="cs"/>
          <w:b w:val="0"/>
          <w:bCs w:val="0"/>
          <w:rtl/>
        </w:rPr>
        <w:t>למידי</w:t>
      </w:r>
      <w:r w:rsidR="006E7E40" w:rsidRPr="00407EE1">
        <w:rPr>
          <w:rFonts w:hint="cs"/>
          <w:b w:val="0"/>
          <w:bCs w:val="0"/>
          <w:rtl/>
        </w:rPr>
        <w:t>ם פוגשים את חוני המעגל ומ</w:t>
      </w:r>
      <w:r w:rsidR="0008640D" w:rsidRPr="00407EE1">
        <w:rPr>
          <w:rFonts w:hint="cs"/>
          <w:b w:val="0"/>
          <w:bCs w:val="0"/>
          <w:rtl/>
        </w:rPr>
        <w:t>ש</w:t>
      </w:r>
      <w:r w:rsidR="006E7E40" w:rsidRPr="00407EE1">
        <w:rPr>
          <w:rFonts w:hint="cs"/>
          <w:b w:val="0"/>
          <w:bCs w:val="0"/>
          <w:rtl/>
        </w:rPr>
        <w:t>ו</w:t>
      </w:r>
      <w:r w:rsidR="0008640D" w:rsidRPr="00407EE1">
        <w:rPr>
          <w:rFonts w:hint="cs"/>
          <w:b w:val="0"/>
          <w:bCs w:val="0"/>
          <w:rtl/>
        </w:rPr>
        <w:t>חח</w:t>
      </w:r>
      <w:r w:rsidR="006E7E40" w:rsidRPr="00407EE1">
        <w:rPr>
          <w:rFonts w:hint="cs"/>
          <w:b w:val="0"/>
          <w:bCs w:val="0"/>
          <w:rtl/>
        </w:rPr>
        <w:t xml:space="preserve">ים </w:t>
      </w:r>
      <w:proofErr w:type="spellStart"/>
      <w:r w:rsidR="0008640D" w:rsidRPr="00407EE1">
        <w:rPr>
          <w:rFonts w:hint="cs"/>
          <w:b w:val="0"/>
          <w:bCs w:val="0"/>
          <w:rtl/>
        </w:rPr>
        <w:t>אית</w:t>
      </w:r>
      <w:r w:rsidR="006E7E40" w:rsidRPr="00407EE1">
        <w:rPr>
          <w:rFonts w:hint="cs"/>
          <w:b w:val="0"/>
          <w:bCs w:val="0"/>
          <w:rtl/>
        </w:rPr>
        <w:t>ו</w:t>
      </w:r>
      <w:proofErr w:type="spellEnd"/>
      <w:r w:rsidR="006E7E40" w:rsidRPr="00407EE1">
        <w:rPr>
          <w:rFonts w:hint="cs"/>
          <w:b w:val="0"/>
          <w:bCs w:val="0"/>
          <w:rtl/>
        </w:rPr>
        <w:t>.</w:t>
      </w:r>
    </w:p>
    <w:p w:rsidR="00C23F53" w:rsidRDefault="00C23F53" w:rsidP="00407EE1">
      <w:pPr>
        <w:rPr>
          <w:rtl/>
        </w:rPr>
      </w:pPr>
      <w:r w:rsidRPr="00407EE1">
        <w:rPr>
          <w:b w:val="0"/>
          <w:bCs w:val="0"/>
          <w:rtl/>
        </w:rPr>
        <w:br w:type="page"/>
      </w:r>
      <w:r w:rsidRPr="00C23F53">
        <w:rPr>
          <w:rFonts w:hint="cs"/>
          <w:rtl/>
        </w:rPr>
        <w:lastRenderedPageBreak/>
        <w:t xml:space="preserve"> נטיעה מדור לדור</w:t>
      </w:r>
      <w:r w:rsidR="00521BED">
        <w:rPr>
          <w:rFonts w:hint="cs"/>
          <w:rtl/>
        </w:rPr>
        <w:t xml:space="preserve"> - </w:t>
      </w:r>
      <w:r>
        <w:rPr>
          <w:rFonts w:hint="cs"/>
          <w:rtl/>
        </w:rPr>
        <w:t>פתיח</w:t>
      </w:r>
    </w:p>
    <w:p w:rsidR="00C23F53" w:rsidRDefault="00C23F53" w:rsidP="00407EE1"/>
    <w:p w:rsidR="00C23F53" w:rsidRDefault="00C23F53" w:rsidP="00407EE1">
      <w:pPr>
        <w:rPr>
          <w:rtl/>
        </w:rPr>
      </w:pPr>
      <w:r>
        <w:rPr>
          <w:rFonts w:hint="cs"/>
          <w:rtl/>
        </w:rPr>
        <w:t xml:space="preserve">משימה אישית: </w:t>
      </w:r>
    </w:p>
    <w:p w:rsidR="00D33563" w:rsidRPr="00D33563" w:rsidRDefault="00521BED" w:rsidP="00407EE1">
      <w:pPr>
        <w:rPr>
          <w:rtl/>
        </w:rPr>
      </w:pPr>
      <w:r w:rsidRPr="00D33563">
        <w:rPr>
          <w:rFonts w:hint="cs"/>
          <w:rtl/>
        </w:rPr>
        <w:t xml:space="preserve">האדם נמשל לעץ. </w:t>
      </w:r>
      <w:r w:rsidR="00C23F53" w:rsidRPr="00D33563">
        <w:rPr>
          <w:rFonts w:hint="cs"/>
          <w:rtl/>
        </w:rPr>
        <w:t xml:space="preserve">ליד כל חלק מחלקי העץ כתבו: </w:t>
      </w:r>
    </w:p>
    <w:p w:rsidR="00D33563" w:rsidRPr="00D33563" w:rsidRDefault="00C23F53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>מהם ש</w:t>
      </w:r>
      <w:r w:rsidR="00521BED" w:rsidRPr="00D33563">
        <w:rPr>
          <w:rFonts w:hint="cs"/>
          <w:rtl/>
        </w:rPr>
        <w:t xml:space="preserve">ורשיך? </w:t>
      </w:r>
    </w:p>
    <w:p w:rsidR="00D3356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 xml:space="preserve">מה הגזע החזק עליו את\ה נסמכת\ת? </w:t>
      </w:r>
    </w:p>
    <w:p w:rsidR="00D3356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 xml:space="preserve">אלו עלים ירוקים נותנים לך </w:t>
      </w:r>
      <w:proofErr w:type="spellStart"/>
      <w:r w:rsidRPr="00D33563">
        <w:rPr>
          <w:rFonts w:hint="cs"/>
          <w:rtl/>
        </w:rPr>
        <w:t>כח</w:t>
      </w:r>
      <w:proofErr w:type="spellEnd"/>
      <w:r w:rsidRPr="00D33563">
        <w:rPr>
          <w:rFonts w:hint="cs"/>
          <w:rtl/>
        </w:rPr>
        <w:t xml:space="preserve">? </w:t>
      </w:r>
    </w:p>
    <w:p w:rsidR="00D3356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 xml:space="preserve">מהם ענפי פעילותך בחייך? </w:t>
      </w:r>
    </w:p>
    <w:p w:rsidR="00C23F53" w:rsidRPr="00D33563" w:rsidRDefault="00521BED" w:rsidP="00407EE1">
      <w:pPr>
        <w:numPr>
          <w:ilvl w:val="0"/>
          <w:numId w:val="17"/>
        </w:numPr>
        <w:rPr>
          <w:rtl/>
        </w:rPr>
      </w:pPr>
      <w:r w:rsidRPr="00D33563">
        <w:rPr>
          <w:rFonts w:hint="cs"/>
          <w:rtl/>
        </w:rPr>
        <w:t>אלו פירות את\ה נותן\ת לעולם?</w:t>
      </w:r>
    </w:p>
    <w:p w:rsidR="00C23F53" w:rsidRDefault="00C23F53" w:rsidP="00407EE1">
      <w:pPr>
        <w:rPr>
          <w:rtl/>
        </w:rPr>
      </w:pPr>
    </w:p>
    <w:p w:rsidR="00521BED" w:rsidRDefault="00D33563" w:rsidP="00407EE1">
      <w:pPr>
        <w:bidi w:val="0"/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56F524" wp14:editId="4B07508D">
            <wp:simplePos x="0" y="0"/>
            <wp:positionH relativeFrom="column">
              <wp:posOffset>1171575</wp:posOffset>
            </wp:positionH>
            <wp:positionV relativeFrom="paragraph">
              <wp:posOffset>1156335</wp:posOffset>
            </wp:positionV>
            <wp:extent cx="3181350" cy="318135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1BED">
        <w:rPr>
          <w:rtl/>
        </w:rPr>
        <w:br w:type="page"/>
      </w:r>
    </w:p>
    <w:p w:rsidR="00C23F53" w:rsidRDefault="00D33563" w:rsidP="00407EE1">
      <w:pPr>
        <w:rPr>
          <w:rtl/>
        </w:rPr>
      </w:pPr>
      <w:r w:rsidRPr="00C23F53">
        <w:rPr>
          <w:rFonts w:hint="cs"/>
          <w:rtl/>
        </w:rPr>
        <w:lastRenderedPageBreak/>
        <w:t>דף לימוד: נטיעה מדור לדור</w:t>
      </w:r>
    </w:p>
    <w:p w:rsidR="00D33563" w:rsidRPr="009D1CEE" w:rsidRDefault="00D33563" w:rsidP="00407EE1">
      <w:pPr>
        <w:rPr>
          <w:rtl/>
        </w:rPr>
      </w:pPr>
    </w:p>
    <w:p w:rsidR="009D1CEE" w:rsidRPr="00D33563" w:rsidRDefault="00D33563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Fonts w:hint="cs"/>
          <w:rtl/>
        </w:rPr>
        <w:t>"</w:t>
      </w:r>
      <w:r w:rsidR="009D1CEE" w:rsidRPr="00D33563">
        <w:rPr>
          <w:rtl/>
        </w:rPr>
        <w:t xml:space="preserve">וְכִי </w:t>
      </w:r>
      <w:proofErr w:type="spellStart"/>
      <w:r w:rsidR="009D1CEE" w:rsidRPr="00D33563">
        <w:rPr>
          <w:rtl/>
        </w:rPr>
        <w:t>תָבֹאו</w:t>
      </w:r>
      <w:proofErr w:type="spellEnd"/>
      <w:r w:rsidR="009D1CEE" w:rsidRPr="00D33563">
        <w:rPr>
          <w:rtl/>
        </w:rPr>
        <w:t xml:space="preserve">ּ אֶל הָאָרֶץ וּנְטַעְתֶּם כָּל עֵץ מַאֲכָל"  </w:t>
      </w:r>
      <w:r w:rsidR="009D1CEE" w:rsidRPr="00D33563">
        <w:rPr>
          <w:sz w:val="16"/>
          <w:szCs w:val="16"/>
          <w:rtl/>
        </w:rPr>
        <w:t xml:space="preserve">(ויקרא פרק </w:t>
      </w:r>
      <w:proofErr w:type="spellStart"/>
      <w:r w:rsidR="009D1CEE" w:rsidRPr="00D33563">
        <w:rPr>
          <w:sz w:val="16"/>
          <w:szCs w:val="16"/>
          <w:rtl/>
        </w:rPr>
        <w:t>יט</w:t>
      </w:r>
      <w:proofErr w:type="spellEnd"/>
      <w:r w:rsidR="009D1CEE" w:rsidRPr="00D33563">
        <w:rPr>
          <w:sz w:val="16"/>
          <w:szCs w:val="16"/>
          <w:rtl/>
        </w:rPr>
        <w:t xml:space="preserve">, </w:t>
      </w:r>
      <w:proofErr w:type="spellStart"/>
      <w:r w:rsidR="009D1CEE" w:rsidRPr="00D33563">
        <w:rPr>
          <w:sz w:val="16"/>
          <w:szCs w:val="16"/>
          <w:rtl/>
        </w:rPr>
        <w:t>כג</w:t>
      </w:r>
      <w:proofErr w:type="spellEnd"/>
      <w:r w:rsidR="009D1CEE" w:rsidRPr="00D33563">
        <w:rPr>
          <w:sz w:val="16"/>
          <w:szCs w:val="16"/>
          <w:rtl/>
        </w:rPr>
        <w:t xml:space="preserve">)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"אמר להם הקדוש ברוך הוא לישראל: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אף על פי שתמצאו אותה [את הארץ] מליאה כל טוב,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לא תאמרו נשב ולא ניטע, אלא הוו [היו] </w:t>
      </w:r>
      <w:proofErr w:type="spellStart"/>
      <w:r w:rsidRPr="00D33563">
        <w:rPr>
          <w:rtl/>
        </w:rPr>
        <w:t>זהירין</w:t>
      </w:r>
      <w:proofErr w:type="spellEnd"/>
      <w:r w:rsidRPr="00D33563">
        <w:rPr>
          <w:rtl/>
        </w:rPr>
        <w:t xml:space="preserve"> [הקפידו] בנטיעות,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>שנאמר: "ונטעתם כל עץ מאכל"</w:t>
      </w:r>
      <w:r w:rsidR="00D33563">
        <w:rPr>
          <w:rFonts w:hint="cs"/>
          <w:rtl/>
        </w:rPr>
        <w:t>,</w:t>
      </w:r>
      <w:r w:rsidRPr="00D33563">
        <w:rPr>
          <w:rtl/>
        </w:rPr>
        <w:t xml:space="preserve">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כשם שנכנסתם ומצאתם נטיעות שנטעו אחרים,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אף אתם נטעו לבניכם,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>שלא יאמר אדם אני זקן ולמחר אני מת, ולמה אני יגע בשביל אחרים."</w:t>
      </w:r>
    </w:p>
    <w:p w:rsidR="009D1CEE" w:rsidRPr="004C48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right"/>
        <w:rPr>
          <w:rFonts w:cs="Times New Roman"/>
          <w:sz w:val="20"/>
          <w:szCs w:val="20"/>
          <w:rtl/>
        </w:rPr>
      </w:pPr>
      <w:r w:rsidRPr="004C4863">
        <w:rPr>
          <w:sz w:val="20"/>
          <w:szCs w:val="20"/>
          <w:rtl/>
        </w:rPr>
        <w:t xml:space="preserve">מדרש </w:t>
      </w:r>
      <w:proofErr w:type="spellStart"/>
      <w:r w:rsidRPr="004C4863">
        <w:rPr>
          <w:sz w:val="20"/>
          <w:szCs w:val="20"/>
          <w:rtl/>
        </w:rPr>
        <w:t>תנחומא</w:t>
      </w:r>
      <w:proofErr w:type="spellEnd"/>
      <w:r w:rsidRPr="004C4863">
        <w:rPr>
          <w:sz w:val="20"/>
          <w:szCs w:val="20"/>
          <w:rtl/>
        </w:rPr>
        <w:t xml:space="preserve"> (בובר) פרשת</w:t>
      </w:r>
    </w:p>
    <w:p w:rsidR="009D1CEE" w:rsidRDefault="009D1CEE" w:rsidP="00407EE1">
      <w:pPr>
        <w:rPr>
          <w:rtl/>
        </w:rPr>
      </w:pPr>
    </w:p>
    <w:p w:rsidR="00D33563" w:rsidRPr="00D33563" w:rsidRDefault="00D33563" w:rsidP="00407EE1">
      <w:r w:rsidRPr="00D33563">
        <w:rPr>
          <w:rFonts w:hint="cs"/>
          <w:rtl/>
        </w:rPr>
        <w:t>1.מה אנו למדים ממקור זה בנוגע לציווי "ונטעתם כל עץ מאכל"?</w:t>
      </w:r>
    </w:p>
    <w:p w:rsidR="00D33563" w:rsidRPr="00D33563" w:rsidRDefault="00D33563" w:rsidP="00407EE1">
      <w:r w:rsidRPr="00D33563">
        <w:rPr>
          <w:rFonts w:hint="cs"/>
          <w:rtl/>
        </w:rPr>
        <w:t xml:space="preserve">2. מה דעתכם על </w:t>
      </w:r>
      <w:proofErr w:type="spellStart"/>
      <w:r w:rsidRPr="00D33563">
        <w:rPr>
          <w:rFonts w:hint="cs"/>
          <w:rtl/>
        </w:rPr>
        <w:t>האימרה</w:t>
      </w:r>
      <w:proofErr w:type="spellEnd"/>
      <w:r w:rsidRPr="00D33563">
        <w:rPr>
          <w:rFonts w:hint="cs"/>
          <w:rtl/>
        </w:rPr>
        <w:t>: "שלא יאמר אדם</w:t>
      </w:r>
      <w:r>
        <w:rPr>
          <w:rFonts w:hint="cs"/>
          <w:rtl/>
        </w:rPr>
        <w:t>:</w:t>
      </w:r>
      <w:r w:rsidRPr="00D33563">
        <w:rPr>
          <w:rFonts w:hint="cs"/>
          <w:rtl/>
        </w:rPr>
        <w:t xml:space="preserve"> אני זקן ולמחר אני מת, ולמה אני יגע בשביל אחרים."</w:t>
      </w:r>
    </w:p>
    <w:p w:rsidR="00D33563" w:rsidRPr="00D33563" w:rsidRDefault="00D33563" w:rsidP="00407EE1">
      <w:pPr>
        <w:rPr>
          <w:rtl/>
        </w:rPr>
      </w:pPr>
    </w:p>
    <w:p w:rsidR="009D1CEE" w:rsidRDefault="009D1CEE" w:rsidP="00407EE1">
      <w:pPr>
        <w:rPr>
          <w:sz w:val="16"/>
          <w:szCs w:val="16"/>
          <w:rtl/>
        </w:rPr>
      </w:pPr>
      <w:r>
        <w:rPr>
          <w:rFonts w:hint="cs"/>
          <w:rtl/>
        </w:rPr>
        <w:t>2.</w:t>
      </w:r>
      <w:r w:rsidRPr="009D1CEE">
        <w:rPr>
          <w:rtl/>
        </w:rPr>
        <w:t xml:space="preserve"> </w:t>
      </w:r>
      <w:r w:rsidRPr="006E7E40">
        <w:rPr>
          <w:rtl/>
        </w:rPr>
        <w:t>לימוד בחברותא:</w:t>
      </w:r>
    </w:p>
    <w:p w:rsidR="009D1CEE" w:rsidRPr="006E7E40" w:rsidRDefault="009D1CEE" w:rsidP="00407EE1">
      <w:pPr>
        <w:rPr>
          <w:rtl/>
        </w:rPr>
      </w:pP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>פַּעַם אַחַת הָיָה חו</w:t>
      </w:r>
      <w:r w:rsidR="00D33563" w:rsidRPr="00D33563">
        <w:rPr>
          <w:rtl/>
        </w:rPr>
        <w:t>ֹ</w:t>
      </w:r>
      <w:r w:rsidRPr="00D33563">
        <w:rPr>
          <w:rtl/>
        </w:rPr>
        <w:t>נ</w:t>
      </w:r>
      <w:r w:rsidR="00D33563" w:rsidRPr="00D33563">
        <w:rPr>
          <w:rtl/>
        </w:rPr>
        <w:t>ִ</w:t>
      </w:r>
      <w:r w:rsidRPr="00D33563">
        <w:rPr>
          <w:rtl/>
        </w:rPr>
        <w:t xml:space="preserve">י מְהַלֵּךְ בַּדֶּרֶךְ, 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רָאָה אָדָם אֶחָד שֶׁהוּא נוֹטֵעַ חָרוּב</w:t>
      </w:r>
      <w:r w:rsidRPr="00D33563">
        <w:t>.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אָמַר לוֹ: זֶה לְכַמָּה שָׁנִים</w:t>
      </w:r>
      <w:r w:rsidR="00D33563" w:rsidRPr="00D33563">
        <w:t xml:space="preserve"> </w:t>
      </w:r>
      <w:r w:rsidRPr="00D33563">
        <w:rPr>
          <w:rtl/>
        </w:rPr>
        <w:t>טוֹעֵן</w:t>
      </w:r>
      <w:r w:rsidR="00D33563" w:rsidRPr="00D33563">
        <w:rPr>
          <w:rFonts w:hint="cs"/>
          <w:rtl/>
        </w:rPr>
        <w:t xml:space="preserve"> </w:t>
      </w:r>
      <w:r w:rsidRPr="00D33563">
        <w:rPr>
          <w:rtl/>
        </w:rPr>
        <w:t>(נותן)</w:t>
      </w:r>
      <w:r w:rsidRPr="00D33563">
        <w:t> </w:t>
      </w:r>
      <w:r w:rsidRPr="00D33563">
        <w:rPr>
          <w:rtl/>
        </w:rPr>
        <w:t>פֵּרוֹת</w:t>
      </w:r>
      <w:r w:rsidRPr="00D33563">
        <w:t>?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אָמַר לוֹ: לְשִׁבְעִים שָׁנָה</w:t>
      </w:r>
      <w:r w:rsidRPr="00D33563">
        <w:t>.</w:t>
      </w:r>
      <w:r w:rsidRPr="00D33563">
        <w:tab/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33563">
        <w:rPr>
          <w:rtl/>
        </w:rPr>
        <w:t>אָמַר לו (חוני)ֹ: כְּלוּם</w:t>
      </w:r>
      <w:r w:rsidR="00D33563" w:rsidRPr="00D33563">
        <w:rPr>
          <w:rFonts w:hint="cs"/>
          <w:rtl/>
        </w:rPr>
        <w:t xml:space="preserve"> </w:t>
      </w:r>
      <w:r w:rsidRPr="00D33563">
        <w:rPr>
          <w:rtl/>
        </w:rPr>
        <w:t>בָּרִי לְךָ (ברור לך)שֶׁתִּחְיֶה שִׁבְעִים שָׁנָה, וְתֹאכַל מִמֶּנּוּ</w:t>
      </w:r>
      <w:r w:rsidRPr="00D33563">
        <w:t>?</w:t>
      </w:r>
    </w:p>
    <w:p w:rsidR="009D1CEE" w:rsidRPr="00D33563" w:rsidRDefault="009D1CEE" w:rsidP="004C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tl/>
        </w:rPr>
      </w:pPr>
      <w:r w:rsidRPr="00D33563">
        <w:rPr>
          <w:rtl/>
        </w:rPr>
        <w:t xml:space="preserve">אָמַר לוֹ: אֲנִי מָצָאתִי אֶת הָעוֹלָם בַּחֲרוּבִים; כְּשֵׁם שֶׁנָּטְעוּ </w:t>
      </w:r>
      <w:proofErr w:type="spellStart"/>
      <w:r w:rsidRPr="00D33563">
        <w:rPr>
          <w:rtl/>
        </w:rPr>
        <w:t>אֲבוֹתַי</w:t>
      </w:r>
      <w:proofErr w:type="spellEnd"/>
      <w:r w:rsidRPr="00D33563">
        <w:rPr>
          <w:rtl/>
        </w:rPr>
        <w:t xml:space="preserve"> לִי כָּךְ אֶטַּע אֲנִי לְבָנַי</w:t>
      </w:r>
      <w:r w:rsidRPr="00D33563">
        <w:t>.</w:t>
      </w:r>
    </w:p>
    <w:p w:rsidR="00D33563" w:rsidRDefault="00D33563" w:rsidP="00407EE1">
      <w:pPr>
        <w:rPr>
          <w:rtl/>
        </w:rPr>
      </w:pP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חוני עבר בדרך וראה אדם נוטע עץ חרוב.  מה הפתיע את חוני?</w:t>
      </w: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מה ענה הנוטע לחוני?</w:t>
      </w: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מה ניתן ללמוד מתשובת הנוטע לגבי העברה מדור לדור?</w:t>
      </w:r>
    </w:p>
    <w:p w:rsidR="009D1CEE" w:rsidRPr="00D33563" w:rsidRDefault="009D1CEE" w:rsidP="00407EE1">
      <w:pPr>
        <w:numPr>
          <w:ilvl w:val="0"/>
          <w:numId w:val="16"/>
        </w:numPr>
      </w:pPr>
      <w:r w:rsidRPr="00D33563">
        <w:rPr>
          <w:rtl/>
        </w:rPr>
        <w:t>היזכרו במנהגים, ערכים מסורת בבתיכם שהייתם רוצים להעביר הלאה לילדיכם. שתפו באחד מהם את חברי הקבוצה.</w:t>
      </w:r>
    </w:p>
    <w:p w:rsidR="00537B0D" w:rsidRPr="009D1CEE" w:rsidRDefault="00537B0D" w:rsidP="00407EE1">
      <w:pPr>
        <w:rPr>
          <w:rtl/>
        </w:rPr>
      </w:pPr>
    </w:p>
    <w:sectPr w:rsidR="00537B0D" w:rsidRPr="009D1CEE" w:rsidSect="00C311DA">
      <w:headerReference w:type="default" r:id="rId10"/>
      <w:pgSz w:w="11906" w:h="16838"/>
      <w:pgMar w:top="1078" w:right="1800" w:bottom="899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31" w:rsidRDefault="00813A31" w:rsidP="00407EE1">
      <w:r>
        <w:separator/>
      </w:r>
    </w:p>
  </w:endnote>
  <w:endnote w:type="continuationSeparator" w:id="0">
    <w:p w:rsidR="00813A31" w:rsidRDefault="00813A31" w:rsidP="004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31" w:rsidRDefault="00813A31" w:rsidP="00407EE1">
      <w:r>
        <w:separator/>
      </w:r>
    </w:p>
  </w:footnote>
  <w:footnote w:type="continuationSeparator" w:id="0">
    <w:p w:rsidR="00813A31" w:rsidRDefault="00813A31" w:rsidP="0040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ED" w:rsidRDefault="00521BED" w:rsidP="00407EE1">
    <w:pPr>
      <w:pStyle w:val="a3"/>
      <w:rPr>
        <w:rtl/>
        <w:cs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2F7E5422" wp14:editId="1C6E7AF3">
          <wp:simplePos x="0" y="0"/>
          <wp:positionH relativeFrom="column">
            <wp:posOffset>4000500</wp:posOffset>
          </wp:positionH>
          <wp:positionV relativeFrom="paragraph">
            <wp:posOffset>-274320</wp:posOffset>
          </wp:positionV>
          <wp:extent cx="2771140" cy="1383030"/>
          <wp:effectExtent l="0" t="0" r="0" b="0"/>
          <wp:wrapSquare wrapText="bothSides"/>
          <wp:docPr id="4" name="תמונה 4" descr="C:\Documents and Settings\haya\My Documents\My Pictures\לוגואים\מארג מורש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haya\My Documents\My Pictures\לוגואים\מארג מורשה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14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BED" w:rsidRDefault="00521BED" w:rsidP="00407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C1C"/>
    <w:multiLevelType w:val="hybridMultilevel"/>
    <w:tmpl w:val="C3D8B034"/>
    <w:lvl w:ilvl="0" w:tplc="5834542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C2720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6E91"/>
    <w:multiLevelType w:val="hybridMultilevel"/>
    <w:tmpl w:val="D12E6EE6"/>
    <w:lvl w:ilvl="0" w:tplc="B5D06562">
      <w:start w:val="1"/>
      <w:numFmt w:val="decimal"/>
      <w:lvlText w:val="%1."/>
      <w:lvlJc w:val="left"/>
      <w:pPr>
        <w:ind w:left="2160" w:hanging="360"/>
      </w:pPr>
    </w:lvl>
    <w:lvl w:ilvl="1" w:tplc="FBF80B52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45BCB"/>
    <w:multiLevelType w:val="hybridMultilevel"/>
    <w:tmpl w:val="898AE9B6"/>
    <w:lvl w:ilvl="0" w:tplc="09CC2720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F44903"/>
    <w:multiLevelType w:val="hybridMultilevel"/>
    <w:tmpl w:val="99CE0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B04BF8"/>
    <w:multiLevelType w:val="hybridMultilevel"/>
    <w:tmpl w:val="76F87AB0"/>
    <w:lvl w:ilvl="0" w:tplc="18083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EC4BDB"/>
    <w:multiLevelType w:val="hybridMultilevel"/>
    <w:tmpl w:val="1B8AF3E6"/>
    <w:lvl w:ilvl="0" w:tplc="5CDE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56A49"/>
    <w:multiLevelType w:val="hybridMultilevel"/>
    <w:tmpl w:val="7542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370E0"/>
    <w:multiLevelType w:val="hybridMultilevel"/>
    <w:tmpl w:val="6226E472"/>
    <w:lvl w:ilvl="0" w:tplc="09CC272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E2A9F"/>
    <w:multiLevelType w:val="hybridMultilevel"/>
    <w:tmpl w:val="459E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9161E"/>
    <w:multiLevelType w:val="hybridMultilevel"/>
    <w:tmpl w:val="52B8BCBC"/>
    <w:lvl w:ilvl="0" w:tplc="180836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97242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2A5F5F"/>
    <w:multiLevelType w:val="hybridMultilevel"/>
    <w:tmpl w:val="BBE266CE"/>
    <w:lvl w:ilvl="0" w:tplc="753CDE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7C0440"/>
    <w:multiLevelType w:val="hybridMultilevel"/>
    <w:tmpl w:val="56F08920"/>
    <w:lvl w:ilvl="0" w:tplc="12B4C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11423"/>
    <w:multiLevelType w:val="hybridMultilevel"/>
    <w:tmpl w:val="8BB2B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306D4D"/>
    <w:multiLevelType w:val="hybridMultilevel"/>
    <w:tmpl w:val="77B85078"/>
    <w:lvl w:ilvl="0" w:tplc="B212EF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363AD"/>
    <w:multiLevelType w:val="hybridMultilevel"/>
    <w:tmpl w:val="D248917A"/>
    <w:lvl w:ilvl="0" w:tplc="B212EF1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A344ED"/>
    <w:multiLevelType w:val="hybridMultilevel"/>
    <w:tmpl w:val="D968F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DF2D90"/>
    <w:multiLevelType w:val="hybridMultilevel"/>
    <w:tmpl w:val="56E04E30"/>
    <w:lvl w:ilvl="0" w:tplc="09CC2720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A781BEE"/>
    <w:multiLevelType w:val="hybridMultilevel"/>
    <w:tmpl w:val="72A47B32"/>
    <w:lvl w:ilvl="0" w:tplc="B5D0656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1F1912"/>
    <w:multiLevelType w:val="hybridMultilevel"/>
    <w:tmpl w:val="5EFA1312"/>
    <w:lvl w:ilvl="0" w:tplc="180836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012CC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17"/>
  </w:num>
  <w:num w:numId="12">
    <w:abstractNumId w:val="18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8"/>
    <w:rsid w:val="0008640D"/>
    <w:rsid w:val="000A4623"/>
    <w:rsid w:val="00117A4A"/>
    <w:rsid w:val="00222CDB"/>
    <w:rsid w:val="0023376B"/>
    <w:rsid w:val="00250079"/>
    <w:rsid w:val="00304640"/>
    <w:rsid w:val="00326D96"/>
    <w:rsid w:val="0034385C"/>
    <w:rsid w:val="003610C5"/>
    <w:rsid w:val="00372BDD"/>
    <w:rsid w:val="003A6CD7"/>
    <w:rsid w:val="00407EE1"/>
    <w:rsid w:val="00414EDE"/>
    <w:rsid w:val="0043764D"/>
    <w:rsid w:val="004C4863"/>
    <w:rsid w:val="00515A26"/>
    <w:rsid w:val="00521BED"/>
    <w:rsid w:val="00537B0D"/>
    <w:rsid w:val="005507F3"/>
    <w:rsid w:val="0056019D"/>
    <w:rsid w:val="005C335D"/>
    <w:rsid w:val="005E0576"/>
    <w:rsid w:val="005F59AB"/>
    <w:rsid w:val="00627174"/>
    <w:rsid w:val="00644D5B"/>
    <w:rsid w:val="006A038A"/>
    <w:rsid w:val="006E4812"/>
    <w:rsid w:val="006E7E40"/>
    <w:rsid w:val="007673B1"/>
    <w:rsid w:val="007874A6"/>
    <w:rsid w:val="007B4F49"/>
    <w:rsid w:val="00813A31"/>
    <w:rsid w:val="00835684"/>
    <w:rsid w:val="00841E1C"/>
    <w:rsid w:val="00894498"/>
    <w:rsid w:val="008F396A"/>
    <w:rsid w:val="009052BE"/>
    <w:rsid w:val="00925F02"/>
    <w:rsid w:val="00981AA7"/>
    <w:rsid w:val="009A0436"/>
    <w:rsid w:val="009A6F48"/>
    <w:rsid w:val="009D1CEE"/>
    <w:rsid w:val="00A3067F"/>
    <w:rsid w:val="00AB5F29"/>
    <w:rsid w:val="00AC62F5"/>
    <w:rsid w:val="00B963E1"/>
    <w:rsid w:val="00BE1282"/>
    <w:rsid w:val="00BF73E2"/>
    <w:rsid w:val="00C13513"/>
    <w:rsid w:val="00C2240D"/>
    <w:rsid w:val="00C23F53"/>
    <w:rsid w:val="00C26B8B"/>
    <w:rsid w:val="00C311DA"/>
    <w:rsid w:val="00CA3C69"/>
    <w:rsid w:val="00CB6EB8"/>
    <w:rsid w:val="00CE4BC1"/>
    <w:rsid w:val="00D01EAF"/>
    <w:rsid w:val="00D33563"/>
    <w:rsid w:val="00D33CE3"/>
    <w:rsid w:val="00D43F05"/>
    <w:rsid w:val="00D856B4"/>
    <w:rsid w:val="00DA085A"/>
    <w:rsid w:val="00DB2E8F"/>
    <w:rsid w:val="00E2662E"/>
    <w:rsid w:val="00E8217D"/>
    <w:rsid w:val="00EA0954"/>
    <w:rsid w:val="00F670A4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07EE1"/>
    <w:pPr>
      <w:bidi/>
      <w:spacing w:after="120" w:line="270" w:lineRule="atLeast"/>
      <w:ind w:left="36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F670A4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0A4"/>
  </w:style>
  <w:style w:type="character" w:styleId="HTMLCode">
    <w:name w:val="HTML Code"/>
    <w:basedOn w:val="a0"/>
    <w:rsid w:val="00F670A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670A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670A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1BED"/>
    <w:rPr>
      <w:rFonts w:ascii="Arial" w:hAnsi="Arial" w:cs="Arial"/>
      <w:b/>
      <w:bCs/>
      <w:sz w:val="28"/>
      <w:szCs w:val="28"/>
    </w:rPr>
  </w:style>
  <w:style w:type="paragraph" w:styleId="a6">
    <w:name w:val="Balloon Text"/>
    <w:basedOn w:val="a"/>
    <w:link w:val="a7"/>
    <w:rsid w:val="00521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21BED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a0"/>
    <w:uiPriority w:val="99"/>
    <w:unhideWhenUsed/>
    <w:rsid w:val="00EA09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7EE1"/>
    <w:pPr>
      <w:spacing w:after="200" w:line="276" w:lineRule="auto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07EE1"/>
    <w:pPr>
      <w:bidi/>
      <w:spacing w:after="120" w:line="270" w:lineRule="atLeast"/>
      <w:ind w:left="36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F670A4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0A4"/>
  </w:style>
  <w:style w:type="character" w:styleId="HTMLCode">
    <w:name w:val="HTML Code"/>
    <w:basedOn w:val="a0"/>
    <w:rsid w:val="00F670A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670A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670A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1BED"/>
    <w:rPr>
      <w:rFonts w:ascii="Arial" w:hAnsi="Arial" w:cs="Arial"/>
      <w:b/>
      <w:bCs/>
      <w:sz w:val="28"/>
      <w:szCs w:val="28"/>
    </w:rPr>
  </w:style>
  <w:style w:type="paragraph" w:styleId="a6">
    <w:name w:val="Balloon Text"/>
    <w:basedOn w:val="a"/>
    <w:link w:val="a7"/>
    <w:rsid w:val="00521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21BED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a0"/>
    <w:uiPriority w:val="99"/>
    <w:unhideWhenUsed/>
    <w:rsid w:val="00EA09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7EE1"/>
    <w:pPr>
      <w:spacing w:after="200" w:line="276" w:lineRule="auto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tr.com/video/7331/The_Living_Brid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לימוד בקבוצות:</vt:lpstr>
      <vt:lpstr>לימוד בקבוצות:</vt:lpstr>
    </vt:vector>
  </TitlesOfParts>
  <Company>Maxim Levi High School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לימוד בקבוצות:</dc:title>
  <dc:creator>Computer4</dc:creator>
  <cp:lastModifiedBy>חיה פז כהן</cp:lastModifiedBy>
  <cp:revision>2</cp:revision>
  <dcterms:created xsi:type="dcterms:W3CDTF">2014-01-19T07:16:00Z</dcterms:created>
  <dcterms:modified xsi:type="dcterms:W3CDTF">2014-01-19T07:16:00Z</dcterms:modified>
</cp:coreProperties>
</file>