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67" w:rsidRPr="00696DD0" w:rsidRDefault="00C72867" w:rsidP="006D7190">
      <w:pPr>
        <w:rPr>
          <w:rFonts w:cs="David"/>
          <w:b/>
          <w:bCs/>
          <w:sz w:val="44"/>
          <w:szCs w:val="44"/>
          <w:rtl/>
        </w:rPr>
      </w:pPr>
      <w:bookmarkStart w:id="0" w:name="_GoBack"/>
      <w:bookmarkEnd w:id="0"/>
      <w:r w:rsidRPr="00696DD0">
        <w:rPr>
          <w:rFonts w:cs="David" w:hint="cs"/>
          <w:b/>
          <w:bCs/>
          <w:sz w:val="44"/>
          <w:szCs w:val="44"/>
          <w:rtl/>
        </w:rPr>
        <w:t xml:space="preserve">אחים - זה יותר מסתם חברים </w:t>
      </w:r>
      <w:r w:rsidR="006D7190">
        <w:rPr>
          <w:rFonts w:cs="Arial" w:hint="cs"/>
          <w:szCs w:val="28"/>
          <w:rtl/>
        </w:rPr>
        <w:t>חלק  א'</w:t>
      </w:r>
    </w:p>
    <w:p w:rsidR="00C72867" w:rsidRDefault="00C72867" w:rsidP="00C72867">
      <w:pPr>
        <w:rPr>
          <w:rFonts w:cs="David"/>
          <w:b/>
          <w:bCs/>
          <w:sz w:val="44"/>
          <w:szCs w:val="44"/>
          <w:u w:val="single"/>
          <w:rtl/>
        </w:rPr>
      </w:pPr>
    </w:p>
    <w:tbl>
      <w:tblPr>
        <w:tblpPr w:leftFromText="180" w:rightFromText="180" w:vertAnchor="page" w:horzAnchor="margin" w:tblpXSpec="right" w:tblpY="3196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1864"/>
        <w:gridCol w:w="1134"/>
      </w:tblGrid>
      <w:tr w:rsidR="00C54C34" w:rsidRPr="00C54C34" w:rsidTr="00C54C34">
        <w:tc>
          <w:tcPr>
            <w:tcW w:w="1864" w:type="dxa"/>
            <w:shd w:val="clear" w:color="auto" w:fill="auto"/>
          </w:tcPr>
          <w:p w:rsidR="00C54C34" w:rsidRPr="00C54C34" w:rsidRDefault="00C54C34" w:rsidP="00C54C34">
            <w:pPr>
              <w:tabs>
                <w:tab w:val="left" w:pos="581"/>
              </w:tabs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89676A" wp14:editId="16510BED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55245</wp:posOffset>
                  </wp:positionV>
                  <wp:extent cx="595630" cy="603885"/>
                  <wp:effectExtent l="0" t="0" r="0" b="5715"/>
                  <wp:wrapSquare wrapText="bothSides"/>
                  <wp:docPr id="3" name="תמונה 3" descr="C:\Documents and Settings\haya\Local Settings\Temporary Internet Files\Content.IE5\4QCXH50B\MC90034917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C:\Documents and Settings\haya\Local Settings\Temporary Internet Files\Content.IE5\4QCXH50B\MC90034917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4C34">
              <w:rPr>
                <w:rFonts w:ascii="Arial" w:hAnsi="Arial" w:cs="David"/>
                <w:b/>
                <w:bCs/>
                <w:color w:val="008000"/>
                <w:rtl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C54C34" w:rsidRPr="00C54C34" w:rsidRDefault="00C54C34" w:rsidP="00C54C34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  <w:p w:rsidR="00C54C34" w:rsidRPr="00C54C34" w:rsidRDefault="00C54C34" w:rsidP="00C54C34">
            <w:pPr>
              <w:spacing w:line="360" w:lineRule="auto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C54C34">
              <w:rPr>
                <w:rFonts w:ascii="Arial" w:hAnsi="Arial" w:cs="David" w:hint="cs"/>
                <w:b/>
                <w:bCs/>
                <w:color w:val="76923C"/>
                <w:rtl/>
              </w:rPr>
              <w:t>פתיח</w:t>
            </w:r>
            <w:r w:rsidRPr="00C54C34">
              <w:rPr>
                <w:rFonts w:ascii="Arial" w:hAnsi="Arial" w:cs="David"/>
                <w:b/>
                <w:bCs/>
                <w:color w:val="76923C"/>
                <w:rtl/>
              </w:rPr>
              <w:t xml:space="preserve"> </w:t>
            </w:r>
          </w:p>
          <w:p w:rsidR="00C54C34" w:rsidRPr="00C54C34" w:rsidRDefault="00C54C34" w:rsidP="00C54C34">
            <w:pPr>
              <w:spacing w:line="360" w:lineRule="auto"/>
              <w:rPr>
                <w:rFonts w:ascii="Arial" w:hAnsi="Arial" w:cs="David"/>
                <w:b/>
                <w:bCs/>
                <w:color w:val="008000"/>
                <w:rtl/>
              </w:rPr>
            </w:pPr>
          </w:p>
        </w:tc>
      </w:tr>
    </w:tbl>
    <w:p w:rsidR="00C54C34" w:rsidRDefault="00C54C34" w:rsidP="00C72867">
      <w:pPr>
        <w:rPr>
          <w:rFonts w:cs="David"/>
          <w:b/>
          <w:bCs/>
          <w:sz w:val="44"/>
          <w:szCs w:val="44"/>
          <w:u w:val="single"/>
          <w:rtl/>
        </w:rPr>
      </w:pPr>
    </w:p>
    <w:p w:rsidR="00C54C34" w:rsidRDefault="00C54C34" w:rsidP="00C72867">
      <w:pPr>
        <w:rPr>
          <w:rFonts w:cs="David"/>
          <w:b/>
          <w:bCs/>
          <w:sz w:val="44"/>
          <w:szCs w:val="44"/>
          <w:u w:val="single"/>
          <w:rtl/>
        </w:rPr>
      </w:pPr>
    </w:p>
    <w:p w:rsidR="00C54C34" w:rsidRDefault="00C54C34" w:rsidP="00C72867">
      <w:pPr>
        <w:rPr>
          <w:rFonts w:cs="David"/>
          <w:b/>
          <w:bCs/>
          <w:sz w:val="44"/>
          <w:szCs w:val="44"/>
          <w:u w:val="single"/>
          <w:rtl/>
        </w:rPr>
      </w:pPr>
    </w:p>
    <w:p w:rsidR="001E5ED7" w:rsidRDefault="001E5ED7" w:rsidP="00C72867">
      <w:pPr>
        <w:rPr>
          <w:rFonts w:cs="David"/>
          <w:b/>
          <w:bCs/>
          <w:sz w:val="44"/>
          <w:szCs w:val="44"/>
          <w:u w:val="single"/>
          <w:rtl/>
        </w:rPr>
      </w:pPr>
    </w:p>
    <w:p w:rsidR="001E5ED7" w:rsidRDefault="001E5ED7" w:rsidP="00C72867">
      <w:pPr>
        <w:rPr>
          <w:rFonts w:cs="David"/>
          <w:b/>
          <w:bCs/>
          <w:sz w:val="44"/>
          <w:szCs w:val="44"/>
          <w:u w:val="single"/>
          <w:rtl/>
        </w:rPr>
      </w:pPr>
    </w:p>
    <w:p w:rsidR="00C72867" w:rsidRPr="00C54C34" w:rsidRDefault="00C72867" w:rsidP="00C72867">
      <w:pPr>
        <w:rPr>
          <w:sz w:val="36"/>
          <w:szCs w:val="36"/>
          <w:rtl/>
        </w:rPr>
      </w:pPr>
      <w:r w:rsidRPr="00C54C34">
        <w:rPr>
          <w:rFonts w:hint="cs"/>
          <w:sz w:val="36"/>
          <w:szCs w:val="36"/>
          <w:rtl/>
        </w:rPr>
        <w:t>התבוננו בתמונה והסבירו</w:t>
      </w:r>
    </w:p>
    <w:p w:rsidR="00C54C34" w:rsidRDefault="00C54C34" w:rsidP="00C72867">
      <w:pPr>
        <w:rPr>
          <w:rtl/>
        </w:rPr>
      </w:pPr>
    </w:p>
    <w:p w:rsidR="00C72867" w:rsidRDefault="00C72867" w:rsidP="00C72867">
      <w:pPr>
        <w:rPr>
          <w:rFonts w:cs="Arial"/>
          <w:b/>
          <w:bCs/>
          <w:color w:val="6600FF"/>
          <w:sz w:val="19"/>
          <w:szCs w:val="36"/>
          <w:u w:val="double"/>
          <w:rtl/>
        </w:rPr>
      </w:pPr>
      <w:r>
        <w:rPr>
          <w:noProof/>
        </w:rPr>
        <w:drawing>
          <wp:inline distT="0" distB="0" distL="0" distR="0">
            <wp:extent cx="3933825" cy="2952750"/>
            <wp:effectExtent l="0" t="0" r="9525" b="0"/>
            <wp:docPr id="1" name="תמונה 1" descr="http://www.einayim.com/images%5Ctatslum%5CIMG_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://www.einayim.com/images%5Ctatslum%5CIMG_0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34" w:rsidRDefault="00C54C34" w:rsidP="00C72867">
      <w:pPr>
        <w:rPr>
          <w:rFonts w:cs="Arial"/>
          <w:b/>
          <w:bCs/>
          <w:color w:val="6600FF"/>
          <w:sz w:val="19"/>
          <w:szCs w:val="36"/>
          <w:u w:val="double"/>
          <w:rtl/>
        </w:rPr>
      </w:pPr>
    </w:p>
    <w:p w:rsidR="00C72867" w:rsidRPr="00C54C34" w:rsidRDefault="00C72867" w:rsidP="00C72867">
      <w:pPr>
        <w:rPr>
          <w:rFonts w:cs="David"/>
          <w:sz w:val="32"/>
          <w:szCs w:val="32"/>
          <w:rtl/>
        </w:rPr>
      </w:pPr>
      <w:r w:rsidRPr="00C54C34">
        <w:rPr>
          <w:rFonts w:cs="David" w:hint="cs"/>
          <w:sz w:val="32"/>
          <w:szCs w:val="32"/>
          <w:rtl/>
        </w:rPr>
        <w:t>באלו פרטים בתמונה נוכל לראות שאחים הם לא סתם חברים?</w:t>
      </w:r>
    </w:p>
    <w:p w:rsidR="00C54C34" w:rsidRDefault="00C54C34" w:rsidP="00C72867">
      <w:pPr>
        <w:rPr>
          <w:rFonts w:cs="David"/>
          <w:rtl/>
        </w:rPr>
      </w:pPr>
    </w:p>
    <w:p w:rsidR="00696DD0" w:rsidRDefault="00696DD0">
      <w:pPr>
        <w:bidi w:val="0"/>
        <w:spacing w:after="200" w:line="276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:rsidR="00C54C34" w:rsidRDefault="00C54C34" w:rsidP="00C72867">
      <w:pPr>
        <w:rPr>
          <w:rFonts w:cs="David"/>
          <w:rtl/>
        </w:rPr>
      </w:pPr>
    </w:p>
    <w:p w:rsidR="00C72867" w:rsidRDefault="00C72867" w:rsidP="00C72867">
      <w:pPr>
        <w:jc w:val="center"/>
        <w:rPr>
          <w:rFonts w:cs="Arial"/>
          <w:b/>
          <w:bCs/>
          <w:color w:val="6600FF"/>
          <w:sz w:val="19"/>
          <w:szCs w:val="36"/>
          <w:u w:val="double"/>
          <w:rtl/>
        </w:rPr>
      </w:pPr>
    </w:p>
    <w:p w:rsidR="00C7286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b/>
          <w:bCs/>
          <w:sz w:val="28"/>
          <w:szCs w:val="28"/>
          <w:u w:val="double"/>
          <w:rtl/>
        </w:rPr>
      </w:pPr>
      <w:r w:rsidRPr="001E5ED7">
        <w:rPr>
          <w:rFonts w:cs="David"/>
          <w:b/>
          <w:bCs/>
          <w:sz w:val="28"/>
          <w:szCs w:val="28"/>
          <w:u w:val="double"/>
          <w:rtl/>
        </w:rPr>
        <w:t>שני אחים</w:t>
      </w:r>
    </w:p>
    <w:p w:rsidR="001E5ED7" w:rsidRPr="001E5ED7" w:rsidRDefault="001E5ED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b/>
          <w:bCs/>
          <w:sz w:val="28"/>
          <w:szCs w:val="28"/>
          <w:u w:val="double"/>
          <w:rtl/>
        </w:rPr>
      </w:pP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לפני שנים רבות חיו בירושלים שני אחים. אחד מהם היה נשוי. היו לו </w:t>
      </w:r>
      <w:proofErr w:type="spellStart"/>
      <w:r w:rsidRPr="001E5ED7">
        <w:rPr>
          <w:rFonts w:cs="David" w:hint="cs"/>
          <w:sz w:val="28"/>
          <w:szCs w:val="28"/>
          <w:rtl/>
        </w:rPr>
        <w:t>אשה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 וילדים. האח השני היה ערירי. לא הייתה לו </w:t>
      </w:r>
      <w:proofErr w:type="spellStart"/>
      <w:r w:rsidRPr="001E5ED7">
        <w:rPr>
          <w:rFonts w:cs="David" w:hint="cs"/>
          <w:sz w:val="28"/>
          <w:szCs w:val="28"/>
          <w:rtl/>
        </w:rPr>
        <w:t>אשה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 ולא היו לו ילדים. 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שני האחים עבדו יחד בשדה שלהם. יחד חרשו ויחד זרעו. והנה הגיע זמן הקציר. האחים קצרו את החיטה וחילקו אותה לשני חלקים </w:t>
      </w:r>
      <w:proofErr w:type="spellStart"/>
      <w:r w:rsidRPr="001E5ED7">
        <w:rPr>
          <w:rFonts w:cs="David" w:hint="cs"/>
          <w:sz w:val="28"/>
          <w:szCs w:val="28"/>
          <w:rtl/>
        </w:rPr>
        <w:t>שוים</w:t>
      </w:r>
      <w:proofErr w:type="spellEnd"/>
      <w:r w:rsidRPr="001E5ED7">
        <w:rPr>
          <w:rFonts w:cs="David" w:hint="cs"/>
          <w:sz w:val="28"/>
          <w:szCs w:val="28"/>
          <w:rtl/>
        </w:rPr>
        <w:t>: חלק אחד לאח הבכור, והחלק השני לאח הצעיר.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בלילה לא יכול היה האח הצעיר </w:t>
      </w:r>
      <w:proofErr w:type="spellStart"/>
      <w:r w:rsidRPr="001E5ED7">
        <w:rPr>
          <w:rFonts w:cs="David" w:hint="cs"/>
          <w:sz w:val="28"/>
          <w:szCs w:val="28"/>
          <w:rtl/>
        </w:rPr>
        <w:t>להרדם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. הוא חשב בליבו: לי אין </w:t>
      </w:r>
      <w:proofErr w:type="spellStart"/>
      <w:r w:rsidRPr="001E5ED7">
        <w:rPr>
          <w:rFonts w:cs="David" w:hint="cs"/>
          <w:sz w:val="28"/>
          <w:szCs w:val="28"/>
          <w:rtl/>
        </w:rPr>
        <w:t>אשה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 ואין לי ילדים. לאח שלי מגיע חלק גדול יותר מן החיטה!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קם האח הצעיר מן המיטה ויצא לשדה. הוא לקח חיטה מן הערימה שלו </w:t>
      </w:r>
      <w:r w:rsidRPr="001E5ED7">
        <w:rPr>
          <w:rFonts w:cs="David"/>
          <w:sz w:val="28"/>
          <w:szCs w:val="28"/>
          <w:rtl/>
        </w:rPr>
        <w:t>–</w:t>
      </w:r>
      <w:r w:rsidRPr="001E5ED7">
        <w:rPr>
          <w:rFonts w:cs="David" w:hint="cs"/>
          <w:sz w:val="28"/>
          <w:szCs w:val="28"/>
          <w:rtl/>
        </w:rPr>
        <w:t xml:space="preserve"> והעביר אותה לערימה של אחיו הבכור.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גם האח הבכור לא יכול היה </w:t>
      </w:r>
      <w:proofErr w:type="spellStart"/>
      <w:r w:rsidRPr="001E5ED7">
        <w:rPr>
          <w:rFonts w:cs="David" w:hint="cs"/>
          <w:sz w:val="28"/>
          <w:szCs w:val="28"/>
          <w:rtl/>
        </w:rPr>
        <w:t>להרדם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 באותו לילה. הוא חשב: לי יש </w:t>
      </w:r>
      <w:proofErr w:type="spellStart"/>
      <w:r w:rsidRPr="001E5ED7">
        <w:rPr>
          <w:rFonts w:cs="David" w:hint="cs"/>
          <w:sz w:val="28"/>
          <w:szCs w:val="28"/>
          <w:rtl/>
        </w:rPr>
        <w:t>אשה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 וילדים, אך אחי הוא ערירי. אין לו מאומה (שום דבר) מלבד החיטה. מגיע לו חלק גדול יותר!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>קם האח הגדול ממיטתו ויצא לשדה. הוא לקח חיטה מהערימה שלו והעביר אותה לערימה של אחיו הצעיר.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בבוקר קמו שני האחים ויצאו לשדה. והנה הם ראו: שתי הערימות שוות! התפלאו מאוד האחים </w:t>
      </w:r>
      <w:r w:rsidRPr="001E5ED7">
        <w:rPr>
          <w:rFonts w:cs="David"/>
          <w:sz w:val="28"/>
          <w:szCs w:val="28"/>
          <w:rtl/>
        </w:rPr>
        <w:t>–</w:t>
      </w:r>
      <w:r w:rsidRPr="001E5ED7">
        <w:rPr>
          <w:rFonts w:cs="David" w:hint="cs"/>
          <w:sz w:val="28"/>
          <w:szCs w:val="28"/>
          <w:rtl/>
        </w:rPr>
        <w:t xml:space="preserve"> אך לא אמרו דבר.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>בלילה השני שוב יצאו האחים לשדה. כל אחד מהם העביר חיטה מהערימה שלו לערימה של אחיו. אך בבוקר שוב היו שתי הערימות שוות. וכך היה גם בלילה השלישי.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>בלילה הרביעי החליט כל אחד מהם: אצא לשדה ואראה מה קורה לערימות החיטה. מדוע הן שוות בבוקר?</w:t>
      </w:r>
    </w:p>
    <w:p w:rsidR="00C72867" w:rsidRPr="001E5ED7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8"/>
          <w:szCs w:val="28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קמו שני האחים ויצאו לשדה. באמצע הדרך </w:t>
      </w:r>
      <w:r w:rsidRPr="001E5ED7">
        <w:rPr>
          <w:rFonts w:cs="David"/>
          <w:sz w:val="28"/>
          <w:szCs w:val="28"/>
          <w:rtl/>
        </w:rPr>
        <w:t>–</w:t>
      </w:r>
      <w:r w:rsidRPr="001E5ED7">
        <w:rPr>
          <w:rFonts w:cs="David" w:hint="cs"/>
          <w:sz w:val="28"/>
          <w:szCs w:val="28"/>
          <w:rtl/>
        </w:rPr>
        <w:t xml:space="preserve"> הם נפגשו. ברגע זה הבינו האחים את הסוד... התחבקו האחים והתנשקו, וברכו את </w:t>
      </w:r>
      <w:proofErr w:type="spellStart"/>
      <w:r w:rsidRPr="001E5ED7">
        <w:rPr>
          <w:rFonts w:cs="David" w:hint="cs"/>
          <w:sz w:val="28"/>
          <w:szCs w:val="28"/>
          <w:rtl/>
        </w:rPr>
        <w:t>אלהים</w:t>
      </w:r>
      <w:proofErr w:type="spellEnd"/>
      <w:r w:rsidRPr="001E5ED7">
        <w:rPr>
          <w:rFonts w:cs="David" w:hint="cs"/>
          <w:sz w:val="28"/>
          <w:szCs w:val="28"/>
          <w:rtl/>
        </w:rPr>
        <w:t xml:space="preserve"> על שנתן להם לב טוב ואהבה לזולת (לשני).</w:t>
      </w:r>
    </w:p>
    <w:p w:rsidR="00C72867" w:rsidRPr="00C54C34" w:rsidRDefault="00C72867" w:rsidP="00C54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David"/>
          <w:sz w:val="20"/>
          <w:szCs w:val="20"/>
          <w:rtl/>
        </w:rPr>
      </w:pPr>
      <w:r w:rsidRPr="001E5ED7">
        <w:rPr>
          <w:rFonts w:cs="David" w:hint="cs"/>
          <w:sz w:val="28"/>
          <w:szCs w:val="28"/>
          <w:rtl/>
        </w:rPr>
        <w:t xml:space="preserve">האגדה מספרת: במקום שבו הם נפגשו, בנו את בית המקדש. </w:t>
      </w:r>
      <w:r w:rsidRPr="001E5ED7">
        <w:rPr>
          <w:rFonts w:cs="David" w:hint="cs"/>
          <w:sz w:val="20"/>
          <w:szCs w:val="20"/>
          <w:rtl/>
        </w:rPr>
        <w:t>סיפור עם מפי יהודי כורדיסטן</w:t>
      </w:r>
      <w:r w:rsidRPr="001E5ED7">
        <w:rPr>
          <w:rFonts w:cs="David" w:hint="cs"/>
          <w:sz w:val="28"/>
          <w:szCs w:val="28"/>
          <w:rtl/>
        </w:rPr>
        <w:t xml:space="preserve"> </w:t>
      </w:r>
    </w:p>
    <w:p w:rsidR="00C54C34" w:rsidRDefault="00C54C34" w:rsidP="00C54C34">
      <w:pPr>
        <w:ind w:left="360"/>
        <w:rPr>
          <w:rFonts w:ascii="Arial" w:hAnsi="Arial" w:cs="Arial"/>
          <w:rtl/>
        </w:rPr>
      </w:pPr>
    </w:p>
    <w:p w:rsidR="00C54C34" w:rsidRDefault="00C54C34" w:rsidP="00C7286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C77E3">
        <w:rPr>
          <w:rFonts w:ascii="Arial" w:hAnsi="Arial" w:cs="Arial"/>
          <w:rtl/>
        </w:rPr>
        <w:t>מדוע חשב האח הצעיר שלאחיו מגיע חלק גדול יותר מהחיטה?</w:t>
      </w:r>
    </w:p>
    <w:p w:rsidR="00C54C34" w:rsidRPr="007C77E3" w:rsidRDefault="00C54C34" w:rsidP="00C54C3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C77E3">
        <w:rPr>
          <w:rFonts w:ascii="Arial" w:hAnsi="Arial" w:cs="Arial"/>
          <w:rtl/>
        </w:rPr>
        <w:t>מדוע חשב האח הבכור שלאחיו מגיע חלק גדול יותר מהחיטה?</w:t>
      </w:r>
    </w:p>
    <w:p w:rsidR="00C54C34" w:rsidRPr="007C77E3" w:rsidRDefault="00C54C34" w:rsidP="00C54C3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C77E3">
        <w:rPr>
          <w:rFonts w:ascii="Arial" w:hAnsi="Arial" w:cs="Arial"/>
          <w:rtl/>
        </w:rPr>
        <w:t>מדוע התפלאו האחים כשראו שהערמות שוות?</w:t>
      </w:r>
    </w:p>
    <w:p w:rsidR="00C54C34" w:rsidRPr="007C77E3" w:rsidRDefault="00C54C34" w:rsidP="00C54C3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C77E3">
        <w:rPr>
          <w:rFonts w:ascii="Arial" w:hAnsi="Arial" w:cs="Arial"/>
          <w:rtl/>
        </w:rPr>
        <w:t>אם כול האחים בעולם היו מתנהגים כמו האחים בסיפור, דמיין איזה מין עולם היה לנו?</w:t>
      </w:r>
    </w:p>
    <w:p w:rsidR="00C54C34" w:rsidRDefault="00C54C34" w:rsidP="00C72867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C77E3">
        <w:rPr>
          <w:rFonts w:ascii="Arial" w:hAnsi="Arial" w:cs="Arial"/>
          <w:rtl/>
        </w:rPr>
        <w:t>מדוע לדעתכם מספרת האגדה שבמקום בו נפגשו האחים נבנה בית המקדש?</w:t>
      </w:r>
    </w:p>
    <w:p w:rsidR="00C54C34" w:rsidRDefault="00C54C34" w:rsidP="00C54C3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C77E3">
        <w:rPr>
          <w:rFonts w:ascii="Arial" w:hAnsi="Arial" w:cs="Arial"/>
          <w:rtl/>
        </w:rPr>
        <w:t xml:space="preserve">בחרו ברגע החשוב ביותר בסיפור לדעתכם וצירו אותו. תוכלו לעשות תערוכה בכתה מהציורים </w:t>
      </w:r>
      <w:proofErr w:type="spellStart"/>
      <w:r w:rsidRPr="007C77E3">
        <w:rPr>
          <w:rFonts w:ascii="Arial" w:hAnsi="Arial" w:cs="Arial"/>
          <w:rtl/>
        </w:rPr>
        <w:t>שצירתם</w:t>
      </w:r>
      <w:proofErr w:type="spellEnd"/>
      <w:r w:rsidRPr="007C77E3">
        <w:rPr>
          <w:rFonts w:ascii="Arial" w:hAnsi="Arial" w:cs="Arial"/>
          <w:rtl/>
        </w:rPr>
        <w:t>.</w:t>
      </w:r>
    </w:p>
    <w:p w:rsidR="00C54C34" w:rsidRDefault="00C54C34" w:rsidP="00C54C34">
      <w:pPr>
        <w:rPr>
          <w:rFonts w:ascii="Arial" w:hAnsi="Arial" w:cs="Arial"/>
          <w:rtl/>
        </w:rPr>
      </w:pPr>
    </w:p>
    <w:p w:rsidR="00892D72" w:rsidRDefault="00892D72" w:rsidP="00892D72">
      <w:pPr>
        <w:spacing w:line="360" w:lineRule="auto"/>
        <w:rPr>
          <w:rFonts w:cs="David"/>
          <w:b/>
          <w:bCs/>
          <w:sz w:val="40"/>
          <w:szCs w:val="40"/>
          <w:u w:val="single"/>
          <w:rtl/>
        </w:rPr>
      </w:pPr>
    </w:p>
    <w:p w:rsidR="00C54C34" w:rsidRDefault="00C72867" w:rsidP="00892D72">
      <w:pPr>
        <w:spacing w:line="360" w:lineRule="auto"/>
        <w:rPr>
          <w:rFonts w:cs="David"/>
          <w:rtl/>
        </w:rPr>
      </w:pPr>
      <w:r w:rsidRPr="007B334B">
        <w:rPr>
          <w:rFonts w:cs="David" w:hint="cs"/>
          <w:b/>
          <w:bCs/>
          <w:sz w:val="40"/>
          <w:szCs w:val="40"/>
          <w:u w:val="single"/>
          <w:rtl/>
        </w:rPr>
        <w:t>מ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ַ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ד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ּ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ו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ּ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ע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ַ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 xml:space="preserve"> א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ֲ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נ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ִ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י ל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ֹ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א א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ָ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ח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ִ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י ה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ַ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ג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ָּ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דו</w:t>
      </w:r>
      <w:r w:rsidRPr="007B334B">
        <w:rPr>
          <w:rFonts w:cs="David" w:hint="eastAsia"/>
          <w:b/>
          <w:bCs/>
          <w:sz w:val="40"/>
          <w:szCs w:val="40"/>
          <w:u w:val="single"/>
          <w:rtl/>
        </w:rPr>
        <w:t>ֹ</w:t>
      </w:r>
      <w:r w:rsidRPr="007B334B">
        <w:rPr>
          <w:rFonts w:cs="David" w:hint="cs"/>
          <w:b/>
          <w:bCs/>
          <w:sz w:val="40"/>
          <w:szCs w:val="40"/>
          <w:u w:val="single"/>
          <w:rtl/>
        </w:rPr>
        <w:t>ל?</w:t>
      </w:r>
      <w:r>
        <w:rPr>
          <w:rFonts w:cs="David" w:hint="cs"/>
          <w:rtl/>
        </w:rPr>
        <w:t xml:space="preserve"> </w:t>
      </w:r>
      <w:r w:rsidRPr="007B334B">
        <w:rPr>
          <w:rFonts w:cs="David" w:hint="cs"/>
          <w:rtl/>
        </w:rPr>
        <w:t xml:space="preserve"> </w:t>
      </w:r>
      <w:proofErr w:type="spellStart"/>
      <w:r w:rsidRPr="007B334B">
        <w:rPr>
          <w:rFonts w:cs="David" w:hint="cs"/>
          <w:rtl/>
        </w:rPr>
        <w:t>ר</w:t>
      </w:r>
      <w:r w:rsidRPr="007B334B">
        <w:rPr>
          <w:rFonts w:cs="David" w:hint="eastAsia"/>
          <w:rtl/>
        </w:rPr>
        <w:t>ִ</w:t>
      </w:r>
      <w:r w:rsidRPr="007B334B">
        <w:rPr>
          <w:rFonts w:cs="David" w:hint="cs"/>
          <w:rtl/>
        </w:rPr>
        <w:t>מ</w:t>
      </w:r>
      <w:r w:rsidRPr="007B334B">
        <w:rPr>
          <w:rFonts w:cs="David" w:hint="eastAsia"/>
          <w:rtl/>
        </w:rPr>
        <w:t>ּ</w:t>
      </w:r>
      <w:r w:rsidRPr="007B334B">
        <w:rPr>
          <w:rFonts w:cs="David" w:hint="cs"/>
          <w:rtl/>
        </w:rPr>
        <w:t>ו</w:t>
      </w:r>
      <w:r w:rsidRPr="007B334B">
        <w:rPr>
          <w:rFonts w:cs="David" w:hint="eastAsia"/>
          <w:rtl/>
        </w:rPr>
        <w:t>ֹ</w:t>
      </w:r>
      <w:r w:rsidRPr="007B334B">
        <w:rPr>
          <w:rFonts w:cs="David" w:hint="cs"/>
          <w:rtl/>
        </w:rPr>
        <w:t>נ</w:t>
      </w:r>
      <w:r w:rsidRPr="007B334B">
        <w:rPr>
          <w:rFonts w:cs="David" w:hint="eastAsia"/>
          <w:rtl/>
        </w:rPr>
        <w:t>ָ</w:t>
      </w:r>
      <w:r w:rsidRPr="007B334B">
        <w:rPr>
          <w:rFonts w:cs="David" w:hint="cs"/>
          <w:rtl/>
        </w:rPr>
        <w:t>ה</w:t>
      </w:r>
      <w:proofErr w:type="spellEnd"/>
      <w:r w:rsidRPr="007B334B">
        <w:rPr>
          <w:rFonts w:cs="David" w:hint="cs"/>
          <w:rtl/>
        </w:rPr>
        <w:t xml:space="preserve"> ד</w:t>
      </w:r>
      <w:r w:rsidRPr="007B334B">
        <w:rPr>
          <w:rFonts w:cs="David" w:hint="eastAsia"/>
          <w:rtl/>
        </w:rPr>
        <w:t>ִּ</w:t>
      </w:r>
      <w:r w:rsidRPr="007B334B">
        <w:rPr>
          <w:rFonts w:cs="David" w:hint="cs"/>
          <w:rtl/>
        </w:rPr>
        <w:t>ינו</w:t>
      </w:r>
      <w:r w:rsidRPr="007B334B">
        <w:rPr>
          <w:rFonts w:cs="David" w:hint="eastAsia"/>
          <w:rtl/>
        </w:rPr>
        <w:t>ּ</w:t>
      </w:r>
      <w:r w:rsidRPr="007B334B">
        <w:rPr>
          <w:rFonts w:cs="David" w:hint="cs"/>
          <w:rtl/>
        </w:rPr>
        <w:t>ר</w:t>
      </w:r>
      <w:r w:rsidR="00892D72">
        <w:rPr>
          <w:rFonts w:cs="David" w:hint="cs"/>
          <w:rtl/>
        </w:rPr>
        <w:t>\</w:t>
      </w:r>
    </w:p>
    <w:p w:rsidR="00892D72" w:rsidRPr="007B334B" w:rsidRDefault="00892D72" w:rsidP="00892D72">
      <w:pPr>
        <w:spacing w:line="360" w:lineRule="auto"/>
        <w:rPr>
          <w:rFonts w:cs="David"/>
          <w:rtl/>
        </w:rPr>
      </w:pPr>
    </w:p>
    <w:p w:rsidR="00C54C34" w:rsidRPr="00C54C34" w:rsidRDefault="00C54C34" w:rsidP="00C54C34">
      <w:pPr>
        <w:spacing w:line="360" w:lineRule="auto"/>
        <w:jc w:val="both"/>
        <w:rPr>
          <w:rFonts w:cs="David"/>
          <w:rtl/>
        </w:rPr>
      </w:pPr>
      <w:r w:rsidRPr="00C54C34">
        <w:rPr>
          <w:rFonts w:cs="David" w:hint="cs"/>
          <w:rtl/>
        </w:rPr>
        <w:t>ל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>פ</w:t>
      </w:r>
      <w:r w:rsidRPr="00C54C34">
        <w:rPr>
          <w:rFonts w:cs="David" w:hint="eastAsia"/>
          <w:rtl/>
        </w:rPr>
        <w:t>ְ</w:t>
      </w:r>
      <w:r w:rsidRPr="00C54C34">
        <w:rPr>
          <w:rFonts w:cs="David" w:hint="cs"/>
          <w:rtl/>
        </w:rPr>
        <w:t>ע</w:t>
      </w:r>
      <w:r w:rsidRPr="00C54C34">
        <w:rPr>
          <w:rFonts w:cs="David" w:hint="eastAsia"/>
          <w:rtl/>
        </w:rPr>
        <w:t>ָ</w:t>
      </w:r>
      <w:r w:rsidRPr="00C54C34">
        <w:rPr>
          <w:rFonts w:cs="David" w:hint="cs"/>
          <w:rtl/>
        </w:rPr>
        <w:t>מ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>ים נו</w:t>
      </w:r>
      <w:r w:rsidRPr="00C54C34">
        <w:rPr>
          <w:rFonts w:cs="David" w:hint="eastAsia"/>
          <w:rtl/>
        </w:rPr>
        <w:t>ֹ</w:t>
      </w:r>
      <w:r w:rsidRPr="00C54C34">
        <w:rPr>
          <w:rFonts w:cs="David" w:hint="cs"/>
          <w:rtl/>
        </w:rPr>
        <w:t>ר</w:t>
      </w:r>
      <w:r w:rsidRPr="00C54C34">
        <w:rPr>
          <w:rFonts w:cs="David" w:hint="eastAsia"/>
          <w:rtl/>
        </w:rPr>
        <w:t>ָ</w:t>
      </w:r>
      <w:r w:rsidRPr="00C54C34">
        <w:rPr>
          <w:rFonts w:cs="David" w:hint="cs"/>
          <w:rtl/>
        </w:rPr>
        <w:t>א מ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>ת</w:t>
      </w:r>
      <w:r w:rsidRPr="00C54C34">
        <w:rPr>
          <w:rFonts w:cs="David" w:hint="eastAsia"/>
          <w:rtl/>
        </w:rPr>
        <w:t>ְ</w:t>
      </w:r>
      <w:r w:rsidRPr="00C54C34">
        <w:rPr>
          <w:rFonts w:cs="David" w:hint="cs"/>
          <w:rtl/>
        </w:rPr>
        <w:t>ח</w:t>
      </w:r>
      <w:r w:rsidRPr="00C54C34">
        <w:rPr>
          <w:rFonts w:cs="David" w:hint="eastAsia"/>
          <w:rtl/>
        </w:rPr>
        <w:t>ַ</w:t>
      </w:r>
      <w:r w:rsidRPr="00C54C34">
        <w:rPr>
          <w:rFonts w:cs="David" w:hint="cs"/>
          <w:rtl/>
        </w:rPr>
        <w:t>ש</w:t>
      </w:r>
      <w:r w:rsidRPr="00C54C34">
        <w:rPr>
          <w:rFonts w:cs="David" w:hint="eastAsia"/>
          <w:rtl/>
        </w:rPr>
        <w:t>ֵּׁ</w:t>
      </w:r>
      <w:r w:rsidRPr="00C54C34">
        <w:rPr>
          <w:rFonts w:cs="David" w:hint="cs"/>
          <w:rtl/>
        </w:rPr>
        <w:t>ק ל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 xml:space="preserve">י </w:t>
      </w:r>
      <w:proofErr w:type="spellStart"/>
      <w:r w:rsidRPr="00C54C34">
        <w:rPr>
          <w:rFonts w:cs="David" w:hint="cs"/>
          <w:rtl/>
        </w:rPr>
        <w:t>ל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>ש</w:t>
      </w:r>
      <w:r w:rsidRPr="00C54C34">
        <w:rPr>
          <w:rFonts w:cs="David" w:hint="eastAsia"/>
          <w:rtl/>
        </w:rPr>
        <w:t>ְׁ</w:t>
      </w:r>
      <w:r w:rsidRPr="00C54C34">
        <w:rPr>
          <w:rFonts w:cs="David" w:hint="cs"/>
          <w:rtl/>
        </w:rPr>
        <w:t>א</w:t>
      </w:r>
      <w:r w:rsidRPr="00C54C34">
        <w:rPr>
          <w:rFonts w:cs="David" w:hint="eastAsia"/>
          <w:rtl/>
        </w:rPr>
        <w:t>ֹ</w:t>
      </w:r>
      <w:r w:rsidRPr="00C54C34">
        <w:rPr>
          <w:rFonts w:cs="David" w:hint="cs"/>
          <w:rtl/>
        </w:rPr>
        <w:t>ל</w:t>
      </w:r>
      <w:proofErr w:type="spellEnd"/>
      <w:r w:rsidRPr="00C54C34">
        <w:rPr>
          <w:rFonts w:cs="David" w:hint="cs"/>
          <w:rtl/>
        </w:rPr>
        <w:t>:</w:t>
      </w:r>
    </w:p>
    <w:p w:rsidR="00C54C34" w:rsidRPr="00C54C34" w:rsidRDefault="00C54C34" w:rsidP="00C54C34">
      <w:pPr>
        <w:spacing w:line="360" w:lineRule="auto"/>
        <w:jc w:val="both"/>
        <w:rPr>
          <w:rFonts w:cs="David"/>
          <w:rtl/>
        </w:rPr>
      </w:pPr>
      <w:r w:rsidRPr="00C54C34">
        <w:rPr>
          <w:rFonts w:cs="David" w:hint="cs"/>
          <w:rtl/>
        </w:rPr>
        <w:t>מ</w:t>
      </w:r>
      <w:r w:rsidRPr="00C54C34">
        <w:rPr>
          <w:rFonts w:cs="David" w:hint="eastAsia"/>
          <w:rtl/>
        </w:rPr>
        <w:t>ַ</w:t>
      </w:r>
      <w:r w:rsidRPr="00C54C34">
        <w:rPr>
          <w:rFonts w:cs="David" w:hint="cs"/>
          <w:rtl/>
        </w:rPr>
        <w:t>ד</w:t>
      </w:r>
      <w:r w:rsidRPr="00C54C34">
        <w:rPr>
          <w:rFonts w:cs="David" w:hint="eastAsia"/>
          <w:rtl/>
        </w:rPr>
        <w:t>ּ</w:t>
      </w:r>
      <w:r w:rsidRPr="00C54C34">
        <w:rPr>
          <w:rFonts w:cs="David" w:hint="cs"/>
          <w:rtl/>
        </w:rPr>
        <w:t>ו</w:t>
      </w:r>
      <w:r w:rsidRPr="00C54C34">
        <w:rPr>
          <w:rFonts w:cs="David" w:hint="eastAsia"/>
          <w:rtl/>
        </w:rPr>
        <w:t>ּ</w:t>
      </w:r>
      <w:r w:rsidRPr="00C54C34">
        <w:rPr>
          <w:rFonts w:cs="David" w:hint="cs"/>
          <w:rtl/>
        </w:rPr>
        <w:t>ע</w:t>
      </w:r>
      <w:r w:rsidRPr="00C54C34">
        <w:rPr>
          <w:rFonts w:cs="David" w:hint="eastAsia"/>
          <w:rtl/>
        </w:rPr>
        <w:t>ַ</w:t>
      </w:r>
      <w:r w:rsidRPr="00C54C34">
        <w:rPr>
          <w:rFonts w:cs="David" w:hint="cs"/>
          <w:rtl/>
        </w:rPr>
        <w:t xml:space="preserve"> א</w:t>
      </w:r>
      <w:r w:rsidRPr="00C54C34">
        <w:rPr>
          <w:rFonts w:cs="David" w:hint="eastAsia"/>
          <w:rtl/>
        </w:rPr>
        <w:t>ֲ</w:t>
      </w:r>
      <w:r w:rsidRPr="00C54C34">
        <w:rPr>
          <w:rFonts w:cs="David" w:hint="cs"/>
          <w:rtl/>
        </w:rPr>
        <w:t>נ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>י ל</w:t>
      </w:r>
      <w:r w:rsidRPr="00C54C34">
        <w:rPr>
          <w:rFonts w:cs="David" w:hint="eastAsia"/>
          <w:rtl/>
        </w:rPr>
        <w:t>ֹ</w:t>
      </w:r>
      <w:r w:rsidRPr="00C54C34">
        <w:rPr>
          <w:rFonts w:cs="David" w:hint="cs"/>
          <w:rtl/>
        </w:rPr>
        <w:t>א א</w:t>
      </w:r>
      <w:r w:rsidRPr="00C54C34">
        <w:rPr>
          <w:rFonts w:cs="David" w:hint="eastAsia"/>
          <w:rtl/>
        </w:rPr>
        <w:t>ָ</w:t>
      </w:r>
      <w:r w:rsidRPr="00C54C34">
        <w:rPr>
          <w:rFonts w:cs="David" w:hint="cs"/>
          <w:rtl/>
        </w:rPr>
        <w:t>ח</w:t>
      </w:r>
      <w:r w:rsidRPr="00C54C34">
        <w:rPr>
          <w:rFonts w:cs="David" w:hint="eastAsia"/>
          <w:rtl/>
        </w:rPr>
        <w:t>ִ</w:t>
      </w:r>
      <w:r w:rsidRPr="00C54C34">
        <w:rPr>
          <w:rFonts w:cs="David" w:hint="cs"/>
          <w:rtl/>
        </w:rPr>
        <w:t>י ה</w:t>
      </w:r>
      <w:r w:rsidRPr="00C54C34">
        <w:rPr>
          <w:rFonts w:cs="David" w:hint="eastAsia"/>
          <w:rtl/>
        </w:rPr>
        <w:t>ַ</w:t>
      </w:r>
      <w:r w:rsidRPr="00C54C34">
        <w:rPr>
          <w:rFonts w:cs="David" w:hint="cs"/>
          <w:rtl/>
        </w:rPr>
        <w:t>ג</w:t>
      </w:r>
      <w:r w:rsidRPr="00C54C34">
        <w:rPr>
          <w:rFonts w:cs="David" w:hint="eastAsia"/>
          <w:rtl/>
        </w:rPr>
        <w:t>ָּ</w:t>
      </w:r>
      <w:r w:rsidRPr="00C54C34">
        <w:rPr>
          <w:rFonts w:cs="David" w:hint="cs"/>
          <w:rtl/>
        </w:rPr>
        <w:t>דו</w:t>
      </w:r>
      <w:r w:rsidRPr="00C54C34">
        <w:rPr>
          <w:rFonts w:cs="David" w:hint="eastAsia"/>
          <w:rtl/>
        </w:rPr>
        <w:t>ֹ</w:t>
      </w:r>
      <w:r w:rsidRPr="00C54C34">
        <w:rPr>
          <w:rFonts w:cs="David" w:hint="cs"/>
          <w:rtl/>
        </w:rPr>
        <w:t>ל?</w:t>
      </w:r>
    </w:p>
    <w:p w:rsidR="00C54C34" w:rsidRDefault="00C54C34" w:rsidP="00C54C34">
      <w:pPr>
        <w:rPr>
          <w:rFonts w:cs="David"/>
          <w:color w:val="FF0000"/>
          <w:sz w:val="10"/>
          <w:szCs w:val="10"/>
          <w:rtl/>
        </w:rPr>
      </w:pPr>
      <w:r w:rsidRPr="00F53EC0">
        <w:rPr>
          <w:rFonts w:cs="David" w:hint="cs"/>
          <w:color w:val="FF0000"/>
          <w:rtl/>
        </w:rPr>
        <w:t>* בשיעור יש להביא את השיר במלואו.</w:t>
      </w:r>
      <w:r>
        <w:rPr>
          <w:rFonts w:cs="David" w:hint="cs"/>
          <w:color w:val="FF0000"/>
          <w:rtl/>
        </w:rPr>
        <w:t xml:space="preserve"> ראו כאן  </w:t>
      </w:r>
      <w:hyperlink r:id="rId10" w:history="1">
        <w:r>
          <w:rPr>
            <w:rStyle w:val="Hyperlink"/>
            <w:rFonts w:cs="David" w:hint="eastAsia"/>
            <w:rtl/>
          </w:rPr>
          <w:t>מילים לשיר</w:t>
        </w:r>
      </w:hyperlink>
      <w:r>
        <w:rPr>
          <w:rFonts w:cs="David" w:hint="cs"/>
          <w:color w:val="FF0000"/>
          <w:rtl/>
        </w:rPr>
        <w:t xml:space="preserve">. </w:t>
      </w:r>
    </w:p>
    <w:p w:rsidR="00892D72" w:rsidRPr="00892D72" w:rsidRDefault="00892D72" w:rsidP="00C54C34">
      <w:pPr>
        <w:rPr>
          <w:rFonts w:cs="David"/>
          <w:color w:val="FF0000"/>
          <w:sz w:val="10"/>
          <w:szCs w:val="10"/>
          <w:rtl/>
        </w:rPr>
      </w:pPr>
    </w:p>
    <w:p w:rsidR="00C72867" w:rsidRPr="005755DB" w:rsidRDefault="00C72867" w:rsidP="00C72867">
      <w:pPr>
        <w:numPr>
          <w:ilvl w:val="0"/>
          <w:numId w:val="3"/>
        </w:numPr>
        <w:spacing w:line="276" w:lineRule="auto"/>
        <w:rPr>
          <w:rFonts w:ascii="Arial" w:hAnsi="Arial" w:cs="Arial"/>
          <w:rtl/>
        </w:rPr>
      </w:pPr>
      <w:r w:rsidRPr="005755DB">
        <w:rPr>
          <w:rFonts w:ascii="Arial" w:hAnsi="Arial" w:cs="Arial"/>
          <w:rtl/>
        </w:rPr>
        <w:t>מה היתרונות של אח גדול?</w:t>
      </w:r>
    </w:p>
    <w:p w:rsidR="00C72867" w:rsidRPr="005755DB" w:rsidRDefault="00C72867" w:rsidP="00C7286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755DB">
        <w:rPr>
          <w:rFonts w:ascii="Arial" w:hAnsi="Arial" w:cs="Arial"/>
          <w:rtl/>
        </w:rPr>
        <w:lastRenderedPageBreak/>
        <w:t>מה היתרונות של האח הצעיר במשפחה?</w:t>
      </w:r>
    </w:p>
    <w:p w:rsidR="00C72867" w:rsidRDefault="00C72867" w:rsidP="00C72867">
      <w:pPr>
        <w:spacing w:line="360" w:lineRule="auto"/>
        <w:ind w:left="720"/>
        <w:rPr>
          <w:rFonts w:cs="David"/>
          <w:rtl/>
        </w:rPr>
      </w:pPr>
    </w:p>
    <w:p w:rsidR="00C72867" w:rsidRPr="007B334B" w:rsidRDefault="00C72867" w:rsidP="00C72867">
      <w:pPr>
        <w:pStyle w:val="a3"/>
        <w:rPr>
          <w:rFonts w:cs="David"/>
        </w:rPr>
      </w:pPr>
    </w:p>
    <w:p w:rsidR="00C72867" w:rsidRPr="00892D72" w:rsidRDefault="00C72867" w:rsidP="00C72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8"/>
          <w:szCs w:val="28"/>
          <w:rtl/>
        </w:rPr>
      </w:pPr>
      <w:r w:rsidRPr="00892D72">
        <w:rPr>
          <w:rFonts w:cs="David" w:hint="cs"/>
          <w:b/>
          <w:bCs/>
          <w:sz w:val="28"/>
          <w:szCs w:val="28"/>
          <w:u w:val="single"/>
          <w:rtl/>
        </w:rPr>
        <w:t>שבת אחים גם יחד</w:t>
      </w:r>
    </w:p>
    <w:p w:rsidR="00892D72" w:rsidRPr="00892D72" w:rsidRDefault="00892D72" w:rsidP="008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8"/>
          <w:szCs w:val="28"/>
          <w:rtl/>
        </w:rPr>
      </w:pPr>
      <w:r w:rsidRPr="00892D72">
        <w:rPr>
          <w:rFonts w:cs="David"/>
          <w:sz w:val="28"/>
          <w:szCs w:val="28"/>
          <w:rtl/>
        </w:rPr>
        <w:t>שְׁנֵי אַחִים בְּבַיִת אֶחָד</w:t>
      </w:r>
    </w:p>
    <w:p w:rsidR="00892D72" w:rsidRPr="00892D72" w:rsidRDefault="00892D72" w:rsidP="008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8"/>
          <w:szCs w:val="28"/>
          <w:rtl/>
        </w:rPr>
      </w:pPr>
      <w:r w:rsidRPr="00892D72">
        <w:rPr>
          <w:rFonts w:cs="David"/>
          <w:sz w:val="28"/>
          <w:szCs w:val="28"/>
          <w:rtl/>
        </w:rPr>
        <w:t xml:space="preserve"> </w:t>
      </w:r>
      <w:proofErr w:type="spellStart"/>
      <w:r w:rsidRPr="00892D72">
        <w:rPr>
          <w:rFonts w:cs="David"/>
          <w:sz w:val="28"/>
          <w:szCs w:val="28"/>
          <w:rtl/>
        </w:rPr>
        <w:t>וְקוֹרְאִין</w:t>
      </w:r>
      <w:proofErr w:type="spellEnd"/>
      <w:r w:rsidRPr="00892D72">
        <w:rPr>
          <w:rFonts w:cs="David"/>
          <w:sz w:val="28"/>
          <w:szCs w:val="28"/>
          <w:rtl/>
        </w:rPr>
        <w:t xml:space="preserve"> זֶה עִם זֶה, </w:t>
      </w:r>
    </w:p>
    <w:p w:rsidR="00892D72" w:rsidRPr="00892D72" w:rsidRDefault="00892D72" w:rsidP="008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8"/>
          <w:szCs w:val="28"/>
          <w:rtl/>
        </w:rPr>
      </w:pPr>
      <w:proofErr w:type="spellStart"/>
      <w:r w:rsidRPr="00892D72">
        <w:rPr>
          <w:rFonts w:cs="David"/>
          <w:sz w:val="28"/>
          <w:szCs w:val="28"/>
          <w:rtl/>
        </w:rPr>
        <w:t>וְשׁוֹנִין</w:t>
      </w:r>
      <w:proofErr w:type="spellEnd"/>
      <w:r w:rsidRPr="00892D72">
        <w:rPr>
          <w:rFonts w:cs="David"/>
          <w:sz w:val="28"/>
          <w:szCs w:val="28"/>
          <w:rtl/>
        </w:rPr>
        <w:t xml:space="preserve"> זֶה עִם זֶה, </w:t>
      </w:r>
    </w:p>
    <w:p w:rsidR="00892D72" w:rsidRPr="00892D72" w:rsidRDefault="00892D72" w:rsidP="008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8"/>
          <w:szCs w:val="28"/>
          <w:rtl/>
        </w:rPr>
      </w:pPr>
      <w:proofErr w:type="spellStart"/>
      <w:r w:rsidRPr="00892D72">
        <w:rPr>
          <w:rFonts w:cs="David"/>
          <w:sz w:val="28"/>
          <w:szCs w:val="28"/>
          <w:rtl/>
        </w:rPr>
        <w:t>וְאוֹכְלִין</w:t>
      </w:r>
      <w:proofErr w:type="spellEnd"/>
      <w:r w:rsidRPr="00892D72">
        <w:rPr>
          <w:rFonts w:cs="David"/>
          <w:sz w:val="28"/>
          <w:szCs w:val="28"/>
          <w:rtl/>
        </w:rPr>
        <w:t xml:space="preserve"> </w:t>
      </w:r>
      <w:proofErr w:type="spellStart"/>
      <w:r w:rsidRPr="00892D72">
        <w:rPr>
          <w:rFonts w:cs="David"/>
          <w:sz w:val="28"/>
          <w:szCs w:val="28"/>
          <w:rtl/>
        </w:rPr>
        <w:t>וְשׁוֹתִין</w:t>
      </w:r>
      <w:proofErr w:type="spellEnd"/>
      <w:r w:rsidRPr="00892D72">
        <w:rPr>
          <w:rFonts w:cs="David"/>
          <w:sz w:val="28"/>
          <w:szCs w:val="28"/>
          <w:rtl/>
        </w:rPr>
        <w:t xml:space="preserve"> זֶה עִם זֶה, </w:t>
      </w:r>
    </w:p>
    <w:p w:rsidR="00892D72" w:rsidRPr="00892D72" w:rsidRDefault="00892D72" w:rsidP="008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sz w:val="28"/>
          <w:szCs w:val="28"/>
          <w:rtl/>
        </w:rPr>
      </w:pPr>
      <w:r w:rsidRPr="00892D72">
        <w:rPr>
          <w:rFonts w:cs="David"/>
          <w:sz w:val="28"/>
          <w:szCs w:val="28"/>
          <w:rtl/>
        </w:rPr>
        <w:t xml:space="preserve">וּשְׂמֵחִים זֶה בְּזֶה, </w:t>
      </w:r>
    </w:p>
    <w:p w:rsidR="00E316E0" w:rsidRDefault="00892D72" w:rsidP="00E31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  <w:rtl/>
        </w:rPr>
      </w:pPr>
      <w:r w:rsidRPr="00892D72">
        <w:rPr>
          <w:rFonts w:cs="David"/>
          <w:sz w:val="28"/>
          <w:szCs w:val="28"/>
          <w:rtl/>
        </w:rPr>
        <w:t>עֲלֵיהֶן הוּא אוֹמֵר –</w:t>
      </w:r>
      <w:r w:rsidR="00E316E0">
        <w:rPr>
          <w:rFonts w:ascii="Arial" w:hAnsi="Arial" w:cs="David" w:hint="cs"/>
          <w:sz w:val="28"/>
          <w:szCs w:val="28"/>
          <w:rtl/>
        </w:rPr>
        <w:t xml:space="preserve"> "</w:t>
      </w:r>
      <w:r w:rsidR="00C72867" w:rsidRPr="00892D72">
        <w:rPr>
          <w:rFonts w:ascii="Arial" w:hAnsi="Arial" w:cs="David" w:hint="cs"/>
          <w:sz w:val="28"/>
          <w:szCs w:val="28"/>
          <w:rtl/>
        </w:rPr>
        <w:t>הִנֵּה מַה-טּוֹב וּמַה-נָּעִים</w:t>
      </w:r>
      <w:r w:rsidR="00E316E0">
        <w:rPr>
          <w:rFonts w:ascii="Arial" w:hAnsi="Arial" w:cs="David" w:hint="cs"/>
          <w:sz w:val="28"/>
          <w:szCs w:val="28"/>
          <w:rtl/>
        </w:rPr>
        <w:t>,</w:t>
      </w:r>
      <w:r w:rsidR="00C72867" w:rsidRPr="00892D72">
        <w:rPr>
          <w:rFonts w:ascii="Arial" w:hAnsi="Arial" w:cs="David" w:hint="cs"/>
          <w:sz w:val="28"/>
          <w:szCs w:val="28"/>
          <w:rtl/>
        </w:rPr>
        <w:t xml:space="preserve"> שֶׁבֶת אַחִים גַּם-יָחַד</w:t>
      </w:r>
      <w:r w:rsidR="00E316E0">
        <w:rPr>
          <w:rFonts w:ascii="Arial" w:hAnsi="Arial" w:cs="David" w:hint="cs"/>
          <w:sz w:val="28"/>
          <w:szCs w:val="28"/>
          <w:rtl/>
        </w:rPr>
        <w:t>".</w:t>
      </w:r>
      <w:r w:rsidR="00E316E0">
        <w:rPr>
          <w:rFonts w:cs="Arial" w:hint="cs"/>
          <w:sz w:val="20"/>
          <w:szCs w:val="20"/>
          <w:rtl/>
        </w:rPr>
        <w:t>(תהילים קל"ג , א)</w:t>
      </w:r>
    </w:p>
    <w:p w:rsidR="00C72867" w:rsidRPr="001658B3" w:rsidRDefault="00C72867" w:rsidP="00E31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b/>
          <w:bCs/>
          <w:szCs w:val="28"/>
          <w:u w:val="single"/>
          <w:rtl/>
        </w:rPr>
      </w:pPr>
      <w:r w:rsidRPr="00BC0F0A">
        <w:rPr>
          <w:rFonts w:cs="Arial" w:hint="cs"/>
          <w:sz w:val="20"/>
          <w:szCs w:val="20"/>
          <w:rtl/>
        </w:rPr>
        <w:t>אליהו רבה (איש שלום) פרשה י"ד</w:t>
      </w:r>
    </w:p>
    <w:p w:rsidR="00C72867" w:rsidRPr="00BC0F0A" w:rsidRDefault="00C72867" w:rsidP="00C72867">
      <w:pPr>
        <w:rPr>
          <w:rFonts w:cs="Arial"/>
          <w:sz w:val="20"/>
          <w:szCs w:val="20"/>
          <w:rtl/>
        </w:rPr>
      </w:pPr>
    </w:p>
    <w:p w:rsidR="00C72867" w:rsidRPr="005755DB" w:rsidRDefault="00C72867" w:rsidP="00C72867">
      <w:pPr>
        <w:pStyle w:val="a3"/>
        <w:numPr>
          <w:ilvl w:val="0"/>
          <w:numId w:val="2"/>
        </w:numPr>
        <w:spacing w:line="276" w:lineRule="auto"/>
        <w:rPr>
          <w:rFonts w:cs="Arial"/>
        </w:rPr>
      </w:pPr>
      <w:r w:rsidRPr="005755DB">
        <w:rPr>
          <w:rFonts w:cs="Arial" w:hint="cs"/>
          <w:rtl/>
        </w:rPr>
        <w:t>מה עושים אחים ביחד?</w:t>
      </w:r>
    </w:p>
    <w:p w:rsidR="00C72867" w:rsidRPr="005755DB" w:rsidRDefault="00C72867" w:rsidP="00C72867">
      <w:pPr>
        <w:pStyle w:val="a3"/>
        <w:numPr>
          <w:ilvl w:val="0"/>
          <w:numId w:val="2"/>
        </w:numPr>
        <w:spacing w:line="276" w:lineRule="auto"/>
        <w:rPr>
          <w:rFonts w:cs="Arial"/>
        </w:rPr>
      </w:pPr>
      <w:r w:rsidRPr="005755DB">
        <w:rPr>
          <w:rFonts w:cs="Arial" w:hint="cs"/>
          <w:rtl/>
        </w:rPr>
        <w:t>מה אתם עושים עם האחים במשפחה?</w:t>
      </w:r>
    </w:p>
    <w:p w:rsidR="00C72867" w:rsidRPr="005755DB" w:rsidRDefault="00C72867" w:rsidP="00C72867">
      <w:pPr>
        <w:pStyle w:val="a3"/>
        <w:numPr>
          <w:ilvl w:val="0"/>
          <w:numId w:val="2"/>
        </w:numPr>
        <w:spacing w:line="276" w:lineRule="auto"/>
        <w:rPr>
          <w:rFonts w:cs="Arial"/>
        </w:rPr>
      </w:pPr>
      <w:r w:rsidRPr="005755DB">
        <w:rPr>
          <w:rFonts w:cs="Arial" w:hint="cs"/>
          <w:rtl/>
        </w:rPr>
        <w:t>מה מיוחד בבילוי עם האחים?</w:t>
      </w:r>
    </w:p>
    <w:p w:rsidR="00C72867" w:rsidRPr="005755DB" w:rsidRDefault="00C72867" w:rsidP="00C72867">
      <w:pPr>
        <w:pStyle w:val="a3"/>
        <w:numPr>
          <w:ilvl w:val="0"/>
          <w:numId w:val="2"/>
        </w:numPr>
        <w:spacing w:line="276" w:lineRule="auto"/>
        <w:rPr>
          <w:rFonts w:cs="Arial"/>
          <w:rtl/>
        </w:rPr>
      </w:pPr>
      <w:r w:rsidRPr="005755DB">
        <w:rPr>
          <w:rFonts w:cs="Arial" w:hint="cs"/>
          <w:rtl/>
        </w:rPr>
        <w:t>מדוע בילוי זה כל כך מיוחד שספר תהילים מציין אותו.</w:t>
      </w:r>
    </w:p>
    <w:p w:rsidR="00C72867" w:rsidRDefault="00C72867" w:rsidP="00C72867">
      <w:pPr>
        <w:rPr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right" w:tblpY="-31"/>
        <w:bidiVisual/>
        <w:tblW w:w="0" w:type="auto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</w:tblBorders>
        <w:tblLook w:val="04A0" w:firstRow="1" w:lastRow="0" w:firstColumn="1" w:lastColumn="0" w:noHBand="0" w:noVBand="1"/>
      </w:tblPr>
      <w:tblGrid>
        <w:gridCol w:w="2006"/>
        <w:gridCol w:w="2126"/>
      </w:tblGrid>
      <w:tr w:rsidR="00892D72" w:rsidRPr="00892D72" w:rsidTr="00892D72">
        <w:trPr>
          <w:trHeight w:val="1247"/>
        </w:trPr>
        <w:tc>
          <w:tcPr>
            <w:tcW w:w="2006" w:type="dxa"/>
            <w:shd w:val="clear" w:color="auto" w:fill="auto"/>
          </w:tcPr>
          <w:p w:rsidR="00892D72" w:rsidRPr="00892D72" w:rsidRDefault="00892D72" w:rsidP="00892D72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2E9F044A" wp14:editId="257458CF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0</wp:posOffset>
                  </wp:positionV>
                  <wp:extent cx="775335" cy="669290"/>
                  <wp:effectExtent l="0" t="0" r="5715" b="0"/>
                  <wp:wrapSquare wrapText="bothSides"/>
                  <wp:docPr id="5" name="תמונה 5" descr="C:\Documents and Settings\haya\Local Settings\Temporary Internet Files\Content.IE5\OAVT9ZLL\MC90035533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:\Documents and Settings\haya\Local Settings\Temporary Internet Files\Content.IE5\OAVT9ZLL\MC90035533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892D72" w:rsidRPr="00892D72" w:rsidRDefault="00892D72" w:rsidP="00892D72">
            <w:pPr>
              <w:spacing w:line="360" w:lineRule="auto"/>
              <w:ind w:left="360"/>
              <w:rPr>
                <w:rFonts w:ascii="Arial" w:hAnsi="Arial" w:cs="David"/>
                <w:b/>
                <w:bCs/>
                <w:rtl/>
              </w:rPr>
            </w:pPr>
          </w:p>
          <w:p w:rsidR="00892D72" w:rsidRPr="00892D72" w:rsidRDefault="00892D72" w:rsidP="00892D72">
            <w:pPr>
              <w:spacing w:line="360" w:lineRule="auto"/>
              <w:ind w:left="360"/>
              <w:rPr>
                <w:rFonts w:ascii="Arial" w:hAnsi="Arial" w:cs="David"/>
                <w:b/>
                <w:bCs/>
                <w:color w:val="76923C"/>
                <w:rtl/>
              </w:rPr>
            </w:pPr>
            <w:r w:rsidRPr="00892D72">
              <w:rPr>
                <w:rFonts w:ascii="Arial" w:hAnsi="Arial" w:cs="David"/>
                <w:b/>
                <w:bCs/>
                <w:color w:val="76923C"/>
                <w:rtl/>
              </w:rPr>
              <w:t>פעילות סיכום</w:t>
            </w:r>
            <w:r w:rsidRPr="00892D72">
              <w:rPr>
                <w:rFonts w:ascii="Arial" w:hAnsi="Arial" w:cs="David" w:hint="cs"/>
                <w:b/>
                <w:bCs/>
                <w:color w:val="76923C"/>
                <w:rtl/>
              </w:rPr>
              <w:t xml:space="preserve"> </w:t>
            </w:r>
          </w:p>
        </w:tc>
      </w:tr>
    </w:tbl>
    <w:p w:rsidR="00892D72" w:rsidRDefault="00892D72" w:rsidP="00C72867">
      <w:pPr>
        <w:rPr>
          <w:rFonts w:ascii="Arial" w:hAnsi="Arial" w:cs="Arial"/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p w:rsidR="00892D72" w:rsidRDefault="00892D72" w:rsidP="00C72867">
      <w:pPr>
        <w:rPr>
          <w:rFonts w:ascii="Arial" w:hAnsi="Arial" w:cs="Arial"/>
          <w:rtl/>
        </w:rPr>
      </w:pPr>
    </w:p>
    <w:p w:rsidR="00C72867" w:rsidRPr="005755DB" w:rsidRDefault="00C72867" w:rsidP="00892D72">
      <w:pPr>
        <w:rPr>
          <w:rFonts w:ascii="Arial" w:hAnsi="Arial" w:cs="Arial"/>
          <w:rtl/>
        </w:rPr>
      </w:pPr>
      <w:r w:rsidRPr="005755DB">
        <w:rPr>
          <w:rFonts w:ascii="Arial" w:hAnsi="Arial" w:cs="Arial"/>
          <w:rtl/>
        </w:rPr>
        <w:t>הביאו לכתה קטע מסיפור, שיר, קטע מסדרה או מסרט המתאר רגעי שמחה ונתינה בן אחים, שתפו את הכתה בקטעים שהבאתם .</w:t>
      </w:r>
    </w:p>
    <w:sectPr w:rsidR="00C72867" w:rsidRPr="005755DB" w:rsidSect="00B9597A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1C" w:rsidRDefault="0058171C" w:rsidP="001E5ED7">
      <w:r>
        <w:separator/>
      </w:r>
    </w:p>
  </w:endnote>
  <w:endnote w:type="continuationSeparator" w:id="0">
    <w:p w:rsidR="0058171C" w:rsidRDefault="0058171C" w:rsidP="001E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D7" w:rsidRPr="001E5ED7" w:rsidRDefault="001E5ED7" w:rsidP="001E5ED7">
    <w:pPr>
      <w:tabs>
        <w:tab w:val="center" w:pos="4153"/>
        <w:tab w:val="right" w:pos="8306"/>
      </w:tabs>
      <w:rPr>
        <w:rFonts w:eastAsia="Calibri"/>
        <w:rtl/>
        <w:cs/>
      </w:rPr>
    </w:pPr>
    <w:r w:rsidRPr="001E5ED7">
      <w:rPr>
        <w:rFonts w:ascii="Calibri" w:eastAsia="Calibri" w:hAnsi="Calibri" w:cs="Arial"/>
        <w:color w:val="FF0000"/>
        <w:sz w:val="22"/>
        <w:szCs w:val="22"/>
        <w:rtl/>
      </w:rPr>
      <w:t>מתוך: קשרים – פרקי לימוד ביהדות חברתית</w:t>
    </w:r>
  </w:p>
  <w:p w:rsidR="001E5ED7" w:rsidRPr="001E5ED7" w:rsidRDefault="001E5ED7" w:rsidP="001E5E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1C" w:rsidRDefault="0058171C" w:rsidP="001E5ED7">
      <w:r>
        <w:separator/>
      </w:r>
    </w:p>
  </w:footnote>
  <w:footnote w:type="continuationSeparator" w:id="0">
    <w:p w:rsidR="0058171C" w:rsidRDefault="0058171C" w:rsidP="001E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D7" w:rsidRDefault="001E5ED7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5FA518" wp14:editId="0D4D6EF3">
          <wp:simplePos x="0" y="0"/>
          <wp:positionH relativeFrom="column">
            <wp:posOffset>5140325</wp:posOffset>
          </wp:positionH>
          <wp:positionV relativeFrom="paragraph">
            <wp:posOffset>-318135</wp:posOffset>
          </wp:positionV>
          <wp:extent cx="1124585" cy="561340"/>
          <wp:effectExtent l="0" t="0" r="0" b="0"/>
          <wp:wrapSquare wrapText="bothSides"/>
          <wp:docPr id="2" name="תמונה 2" descr="מארג מורש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מארג מורש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31D"/>
    <w:multiLevelType w:val="hybridMultilevel"/>
    <w:tmpl w:val="EB04AE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0763A54"/>
    <w:multiLevelType w:val="hybridMultilevel"/>
    <w:tmpl w:val="8DA2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3623"/>
    <w:multiLevelType w:val="hybridMultilevel"/>
    <w:tmpl w:val="593240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45784"/>
    <w:multiLevelType w:val="hybridMultilevel"/>
    <w:tmpl w:val="4366F3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67"/>
    <w:rsid w:val="000E5910"/>
    <w:rsid w:val="001E5ED7"/>
    <w:rsid w:val="0058171C"/>
    <w:rsid w:val="00696DD0"/>
    <w:rsid w:val="006D7190"/>
    <w:rsid w:val="007C198D"/>
    <w:rsid w:val="00892D72"/>
    <w:rsid w:val="00A52009"/>
    <w:rsid w:val="00B9597A"/>
    <w:rsid w:val="00BA3E71"/>
    <w:rsid w:val="00C54C34"/>
    <w:rsid w:val="00C72867"/>
    <w:rsid w:val="00E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7286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728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E5E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ED7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1E5E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E5ED7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1E5E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7286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728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E5E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ED7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1E5E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E5ED7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1E5E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pps.beitberl.ac.il/almog/attachments/52fb8ad3-b3cd-4367-8e30-b93a1eec44e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רשת מורשה</dc:creator>
  <cp:lastModifiedBy>Michal Artzi</cp:lastModifiedBy>
  <cp:revision>2</cp:revision>
  <dcterms:created xsi:type="dcterms:W3CDTF">2014-01-30T09:55:00Z</dcterms:created>
  <dcterms:modified xsi:type="dcterms:W3CDTF">2014-01-30T09:55:00Z</dcterms:modified>
</cp:coreProperties>
</file>