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E7" w:rsidRDefault="00D862E7" w:rsidP="003B3C5D">
      <w:pPr>
        <w:jc w:val="center"/>
        <w:rPr>
          <w:rFonts w:asciiTheme="minorBidi" w:hAnsiTheme="minorBidi" w:cstheme="minorBidi" w:hint="cs"/>
          <w:b/>
          <w:bCs/>
          <w:rtl/>
        </w:rPr>
      </w:pPr>
    </w:p>
    <w:p w:rsidR="00AB462A" w:rsidRPr="003B3C5D" w:rsidRDefault="003B3C5D" w:rsidP="003B3C5D">
      <w:pPr>
        <w:jc w:val="center"/>
        <w:rPr>
          <w:rFonts w:asciiTheme="minorBidi" w:hAnsiTheme="minorBidi" w:cstheme="minorBidi"/>
          <w:b/>
          <w:bCs/>
          <w:rtl/>
        </w:rPr>
      </w:pPr>
      <w:bookmarkStart w:id="0" w:name="_GoBack"/>
      <w:bookmarkEnd w:id="0"/>
      <w:r w:rsidRPr="003B3C5D">
        <w:rPr>
          <w:rFonts w:asciiTheme="minorBidi" w:hAnsiTheme="minorBidi" w:cstheme="minorBidi"/>
          <w:b/>
          <w:bCs/>
          <w:rtl/>
        </w:rPr>
        <w:t xml:space="preserve">חנוכה: </w:t>
      </w:r>
      <w:r w:rsidR="00AB462A" w:rsidRPr="003B3C5D">
        <w:rPr>
          <w:rFonts w:asciiTheme="minorBidi" w:hAnsiTheme="minorBidi" w:cstheme="minorBidi"/>
          <w:b/>
          <w:bCs/>
          <w:rtl/>
        </w:rPr>
        <w:t>יה הצל יונה</w:t>
      </w:r>
      <w:r w:rsidRPr="003B3C5D">
        <w:rPr>
          <w:rFonts w:asciiTheme="minorBidi" w:hAnsiTheme="minorBidi" w:cstheme="minorBidi"/>
          <w:b/>
          <w:bCs/>
          <w:rtl/>
        </w:rPr>
        <w:t xml:space="preserve"> מחכה</w:t>
      </w:r>
    </w:p>
    <w:p w:rsidR="00166EAC" w:rsidRDefault="00166EAC" w:rsidP="003B3C5D">
      <w:pPr>
        <w:spacing w:after="120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 xml:space="preserve">השיעורים מתבססים על דפי </w:t>
      </w:r>
      <w:proofErr w:type="spellStart"/>
      <w:r>
        <w:rPr>
          <w:rFonts w:ascii="Arial" w:hAnsi="Arial" w:cs="Arial" w:hint="cs"/>
          <w:u w:val="single"/>
          <w:rtl/>
        </w:rPr>
        <w:t>מדרשיר</w:t>
      </w:r>
      <w:proofErr w:type="spellEnd"/>
      <w:r>
        <w:rPr>
          <w:rFonts w:ascii="Arial" w:hAnsi="Arial" w:cs="Arial" w:hint="cs"/>
          <w:u w:val="single"/>
          <w:rtl/>
        </w:rPr>
        <w:t xml:space="preserve"> בהוצאת כל ישראל חברים-מורשה</w:t>
      </w:r>
    </w:p>
    <w:p w:rsidR="0014536E" w:rsidRDefault="0014536E" w:rsidP="003B3C5D">
      <w:pPr>
        <w:spacing w:after="120"/>
        <w:rPr>
          <w:rFonts w:ascii="Arial" w:hAnsi="Arial" w:cs="Arial"/>
          <w:u w:val="single"/>
          <w:rtl/>
        </w:rPr>
      </w:pPr>
    </w:p>
    <w:p w:rsidR="003864A6" w:rsidRPr="00671ED3" w:rsidRDefault="007559C0" w:rsidP="003B3C5D">
      <w:pPr>
        <w:spacing w:after="120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 xml:space="preserve">למורה: </w:t>
      </w:r>
      <w:r w:rsidR="003B3C5D">
        <w:rPr>
          <w:rFonts w:ascii="Arial" w:hAnsi="Arial" w:cs="Arial" w:hint="cs"/>
          <w:u w:val="single"/>
          <w:rtl/>
        </w:rPr>
        <w:t>מהלך ה</w:t>
      </w:r>
      <w:r w:rsidR="00D24CEF">
        <w:rPr>
          <w:rFonts w:ascii="Arial" w:hAnsi="Arial" w:cs="Arial" w:hint="cs"/>
          <w:u w:val="single"/>
          <w:rtl/>
        </w:rPr>
        <w:t xml:space="preserve">שיעור </w:t>
      </w:r>
      <w:r w:rsidR="003B3C5D">
        <w:rPr>
          <w:rFonts w:ascii="Arial" w:hAnsi="Arial" w:cs="Arial" w:hint="cs"/>
          <w:u w:val="single"/>
          <w:rtl/>
        </w:rPr>
        <w:t>ה</w:t>
      </w:r>
      <w:r w:rsidR="00D24CEF">
        <w:rPr>
          <w:rFonts w:ascii="Arial" w:hAnsi="Arial" w:cs="Arial" w:hint="cs"/>
          <w:u w:val="single"/>
          <w:rtl/>
        </w:rPr>
        <w:t xml:space="preserve">ראשון- </w:t>
      </w:r>
      <w:r w:rsidR="003B3C5D">
        <w:rPr>
          <w:rFonts w:ascii="Arial" w:hAnsi="Arial" w:cs="Arial" w:hint="cs"/>
          <w:u w:val="single"/>
          <w:rtl/>
        </w:rPr>
        <w:t xml:space="preserve">פיוט </w:t>
      </w:r>
      <w:r w:rsidR="00D24CEF">
        <w:rPr>
          <w:rFonts w:ascii="Arial" w:hAnsi="Arial" w:cs="Arial" w:hint="cs"/>
          <w:u w:val="single"/>
          <w:rtl/>
        </w:rPr>
        <w:t>"יה הצל יונה"</w:t>
      </w:r>
      <w:r w:rsidR="003B3C5D">
        <w:rPr>
          <w:rFonts w:ascii="Arial" w:hAnsi="Arial" w:cs="Arial" w:hint="cs"/>
          <w:u w:val="single"/>
          <w:rtl/>
        </w:rPr>
        <w:t xml:space="preserve"> (מחבר לא ידוע)</w:t>
      </w:r>
      <w:r w:rsidR="00D24CEF">
        <w:rPr>
          <w:rFonts w:ascii="Arial" w:hAnsi="Arial" w:cs="Arial" w:hint="cs"/>
          <w:u w:val="single"/>
          <w:rtl/>
        </w:rPr>
        <w:t xml:space="preserve"> </w:t>
      </w:r>
    </w:p>
    <w:p w:rsidR="007559C0" w:rsidRDefault="003B3C5D" w:rsidP="00325411">
      <w:pPr>
        <w:spacing w:after="120"/>
        <w:rPr>
          <w:rFonts w:ascii="Arial" w:hAnsi="Arial" w:cs="Arial"/>
          <w:rtl/>
        </w:rPr>
      </w:pPr>
      <w:r w:rsidRPr="003B3C5D">
        <w:rPr>
          <w:rFonts w:ascii="Arial" w:hAnsi="Arial" w:cs="Arial" w:hint="cs"/>
          <w:u w:val="single"/>
          <w:rtl/>
        </w:rPr>
        <w:t>פתיח</w:t>
      </w:r>
      <w:r w:rsidR="00263498">
        <w:rPr>
          <w:rFonts w:ascii="Arial" w:hAnsi="Arial" w:cs="Arial" w:hint="cs"/>
          <w:u w:val="single"/>
          <w:rtl/>
        </w:rPr>
        <w:t xml:space="preserve"> א</w:t>
      </w:r>
      <w:r>
        <w:rPr>
          <w:rFonts w:ascii="Arial" w:hAnsi="Arial" w:cs="Arial" w:hint="cs"/>
          <w:rtl/>
        </w:rPr>
        <w:t xml:space="preserve">: </w:t>
      </w:r>
      <w:r w:rsidR="007559C0" w:rsidRPr="00263498">
        <w:rPr>
          <w:rFonts w:ascii="Arial" w:hAnsi="Arial" w:cs="Arial" w:hint="cs"/>
          <w:rtl/>
        </w:rPr>
        <w:t>איזה שירים שרים אצלכם בבית בחנוכה?</w:t>
      </w:r>
      <w:r w:rsidR="007559C0">
        <w:rPr>
          <w:rFonts w:ascii="Arial" w:hAnsi="Arial" w:cs="Arial" w:hint="cs"/>
          <w:rtl/>
        </w:rPr>
        <w:t xml:space="preserve"> נסו לאסוף מגוון רחב של שירים ומנהגי עדות.</w:t>
      </w:r>
      <w:r w:rsidR="007559C0">
        <w:rPr>
          <w:rFonts w:ascii="Arial" w:hAnsi="Arial" w:cs="Arial"/>
          <w:rtl/>
        </w:rPr>
        <w:br/>
      </w:r>
      <w:r w:rsidR="007559C0">
        <w:rPr>
          <w:rFonts w:ascii="Arial" w:hAnsi="Arial" w:cs="Arial" w:hint="cs"/>
          <w:rtl/>
        </w:rPr>
        <w:t>היום נכיר גם פיוט ממורשת יהדות עיראק.</w:t>
      </w:r>
    </w:p>
    <w:p w:rsidR="00325411" w:rsidRDefault="007559C0" w:rsidP="007559C0">
      <w:pPr>
        <w:spacing w:after="120"/>
        <w:rPr>
          <w:rFonts w:ascii="Arial" w:hAnsi="Arial" w:cs="Arial"/>
          <w:rtl/>
        </w:rPr>
      </w:pPr>
      <w:r w:rsidRPr="00263498">
        <w:rPr>
          <w:rFonts w:ascii="Arial" w:hAnsi="Arial" w:cs="Arial" w:hint="cs"/>
          <w:u w:val="single"/>
          <w:rtl/>
        </w:rPr>
        <w:t>פתיח ב':</w:t>
      </w:r>
      <w:r>
        <w:rPr>
          <w:rFonts w:ascii="Arial" w:hAnsi="Arial" w:cs="Arial" w:hint="cs"/>
          <w:u w:val="single"/>
          <w:rtl/>
        </w:rPr>
        <w:t xml:space="preserve"> </w:t>
      </w:r>
      <w:r w:rsidR="003864A6">
        <w:rPr>
          <w:rFonts w:ascii="Arial" w:hAnsi="Arial" w:cs="Arial" w:hint="cs"/>
          <w:rtl/>
        </w:rPr>
        <w:t xml:space="preserve">אסוציאציות חופשיות שמעוררת המילה יונה? </w:t>
      </w:r>
      <w:r w:rsidR="003864A6">
        <w:rPr>
          <w:rFonts w:ascii="Arial" w:hAnsi="Arial" w:cs="Arial"/>
          <w:rtl/>
        </w:rPr>
        <w:t>–</w:t>
      </w:r>
      <w:r w:rsidR="003864A6">
        <w:rPr>
          <w:rFonts w:ascii="Arial" w:hAnsi="Arial" w:cs="Arial" w:hint="cs"/>
          <w:rtl/>
        </w:rPr>
        <w:t xml:space="preserve"> לרשום על הלוח</w:t>
      </w:r>
    </w:p>
    <w:p w:rsidR="00263498" w:rsidRDefault="00263498" w:rsidP="00325411">
      <w:pPr>
        <w:spacing w:after="1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מה הקשר בין היונה לחנוכה?</w:t>
      </w:r>
    </w:p>
    <w:p w:rsidR="00263498" w:rsidRDefault="00263498" w:rsidP="00263498">
      <w:pPr>
        <w:spacing w:after="120"/>
        <w:rPr>
          <w:rFonts w:ascii="Arial" w:hAnsi="Arial" w:cs="Arial"/>
          <w:rtl/>
        </w:rPr>
      </w:pPr>
    </w:p>
    <w:p w:rsidR="003864A6" w:rsidRPr="00325411" w:rsidRDefault="00263498" w:rsidP="00263498">
      <w:pPr>
        <w:spacing w:after="120"/>
        <w:rPr>
          <w:rFonts w:ascii="Arial" w:hAnsi="Arial" w:cs="Arial"/>
        </w:rPr>
      </w:pPr>
      <w:r w:rsidRPr="00263498">
        <w:rPr>
          <w:rFonts w:ascii="Arial" w:hAnsi="Arial" w:cs="Arial" w:hint="cs"/>
          <w:u w:val="single"/>
          <w:rtl/>
        </w:rPr>
        <w:t>לימוד:</w:t>
      </w:r>
      <w:r>
        <w:rPr>
          <w:rFonts w:ascii="Arial" w:hAnsi="Arial" w:cs="Arial" w:hint="cs"/>
          <w:rtl/>
        </w:rPr>
        <w:t xml:space="preserve"> </w:t>
      </w:r>
      <w:r w:rsidR="003864A6" w:rsidRPr="00325411">
        <w:rPr>
          <w:rFonts w:ascii="Arial" w:hAnsi="Arial" w:cs="Arial" w:hint="cs"/>
          <w:rtl/>
        </w:rPr>
        <w:t xml:space="preserve">חלוקת דפי </w:t>
      </w:r>
      <w:proofErr w:type="spellStart"/>
      <w:r w:rsidR="003864A6" w:rsidRPr="00325411">
        <w:rPr>
          <w:rFonts w:ascii="Arial" w:hAnsi="Arial" w:cs="Arial" w:hint="cs"/>
          <w:b/>
          <w:bCs/>
          <w:rtl/>
        </w:rPr>
        <w:t>מדרשיר</w:t>
      </w:r>
      <w:proofErr w:type="spellEnd"/>
      <w:r w:rsidR="00D24CEF">
        <w:rPr>
          <w:rFonts w:ascii="Arial" w:hAnsi="Arial" w:cs="Arial" w:hint="cs"/>
          <w:rtl/>
        </w:rPr>
        <w:t>-פירוש מילות השיר.</w:t>
      </w:r>
    </w:p>
    <w:p w:rsidR="003864A6" w:rsidRDefault="00BC418F" w:rsidP="00BC418F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השמעת הפיוט 'יה הצל' </w:t>
      </w:r>
      <w:r w:rsidR="003864A6">
        <w:rPr>
          <w:rFonts w:ascii="Arial" w:hAnsi="Arial" w:cs="Arial" w:hint="cs"/>
          <w:rtl/>
        </w:rPr>
        <w:t xml:space="preserve">  </w:t>
      </w:r>
      <w:r w:rsidR="003864A6" w:rsidRPr="00692EC7">
        <w:rPr>
          <w:rFonts w:ascii="Arial" w:hAnsi="Arial" w:cs="Arial" w:hint="cs"/>
          <w:rtl/>
        </w:rPr>
        <w:t>להשמעה באתר הזמנה לפיוט</w:t>
      </w:r>
      <w:r w:rsidR="003864A6">
        <w:rPr>
          <w:rFonts w:ascii="Arial" w:hAnsi="Arial" w:cs="Arial" w:hint="cs"/>
          <w:rtl/>
        </w:rPr>
        <w:t xml:space="preserve"> </w:t>
      </w:r>
      <w:hyperlink r:id="rId8" w:tgtFrame="_blank" w:history="1">
        <w:r w:rsidR="003864A6" w:rsidRPr="00692EC7">
          <w:rPr>
            <w:rStyle w:val="Hyperlink"/>
            <w:rFonts w:ascii="Arial" w:hAnsi="Arial" w:cs="Arial" w:hint="cs"/>
            <w:rtl/>
          </w:rPr>
          <w:t>לחץ כאן</w:t>
        </w:r>
      </w:hyperlink>
    </w:p>
    <w:p w:rsidR="003864A6" w:rsidRDefault="003864A6" w:rsidP="00325411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דיון </w:t>
      </w:r>
      <w:r w:rsidR="003B3C5D">
        <w:rPr>
          <w:rFonts w:ascii="Arial" w:hAnsi="Arial" w:cs="Arial" w:hint="cs"/>
          <w:rtl/>
        </w:rPr>
        <w:t xml:space="preserve">קצר </w:t>
      </w:r>
      <w:r>
        <w:rPr>
          <w:rFonts w:ascii="Arial" w:hAnsi="Arial" w:cs="Arial" w:hint="cs"/>
          <w:rtl/>
        </w:rPr>
        <w:t xml:space="preserve">עפ"י שאלות מנחות </w:t>
      </w:r>
    </w:p>
    <w:p w:rsidR="003864A6" w:rsidRDefault="003864A6" w:rsidP="00325411">
      <w:pPr>
        <w:numPr>
          <w:ilvl w:val="1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>אילו הרגשות מעורר בכם הפיוט?</w:t>
      </w:r>
    </w:p>
    <w:p w:rsidR="00141BE7" w:rsidRDefault="003864A6" w:rsidP="00141BE7">
      <w:pPr>
        <w:numPr>
          <w:ilvl w:val="1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>האם הפיוט שמח או עצוב? (לנמק) (יונה בוכה מול ששון ושמחה)</w:t>
      </w:r>
      <w:r w:rsidR="00141BE7">
        <w:rPr>
          <w:rFonts w:ascii="Arial" w:hAnsi="Arial" w:cs="Arial" w:hint="cs"/>
          <w:rtl/>
        </w:rPr>
        <w:t xml:space="preserve"> סמנו ביטוי עצב וביטוי שמחה</w:t>
      </w:r>
      <w:r w:rsidR="00D24CEF">
        <w:rPr>
          <w:rFonts w:ascii="Arial" w:hAnsi="Arial" w:cs="Arial" w:hint="cs"/>
          <w:rtl/>
        </w:rPr>
        <w:t>.</w:t>
      </w:r>
    </w:p>
    <w:p w:rsidR="003864A6" w:rsidRPr="00D24CEF" w:rsidRDefault="003864A6" w:rsidP="00D24CEF">
      <w:pPr>
        <w:pStyle w:val="a4"/>
        <w:numPr>
          <w:ilvl w:val="1"/>
          <w:numId w:val="1"/>
        </w:numPr>
        <w:spacing w:after="120"/>
        <w:rPr>
          <w:rFonts w:ascii="Arial" w:hAnsi="Arial" w:cs="Arial"/>
        </w:rPr>
      </w:pPr>
      <w:r w:rsidRPr="00D24CEF">
        <w:rPr>
          <w:rFonts w:ascii="Arial" w:hAnsi="Arial" w:cs="Arial" w:hint="cs"/>
          <w:rtl/>
        </w:rPr>
        <w:t xml:space="preserve">מיהו ''מלכה''? מה הוא עושה בפיוט ?  </w:t>
      </w:r>
      <w:proofErr w:type="spellStart"/>
      <w:r w:rsidRPr="00D24CEF">
        <w:rPr>
          <w:rFonts w:ascii="Arial" w:hAnsi="Arial" w:cs="Arial" w:hint="cs"/>
          <w:rtl/>
        </w:rPr>
        <w:t>להעזר</w:t>
      </w:r>
      <w:proofErr w:type="spellEnd"/>
      <w:r w:rsidRPr="00D24CEF">
        <w:rPr>
          <w:rFonts w:ascii="Arial" w:hAnsi="Arial" w:cs="Arial" w:hint="cs"/>
          <w:rtl/>
        </w:rPr>
        <w:t xml:space="preserve"> במילון המונחים / </w:t>
      </w:r>
      <w:proofErr w:type="spellStart"/>
      <w:r w:rsidRPr="00D24CEF">
        <w:rPr>
          <w:rFonts w:ascii="Arial" w:hAnsi="Arial" w:cs="Arial" w:hint="cs"/>
          <w:rtl/>
        </w:rPr>
        <w:t>תרמילון</w:t>
      </w:r>
      <w:proofErr w:type="spellEnd"/>
    </w:p>
    <w:p w:rsidR="003864A6" w:rsidRDefault="003864A6" w:rsidP="003864A6">
      <w:pPr>
        <w:tabs>
          <w:tab w:val="left" w:pos="0"/>
        </w:tabs>
        <w:spacing w:after="120"/>
        <w:rPr>
          <w:rFonts w:ascii="Arial" w:hAnsi="Arial" w:cs="Arial"/>
        </w:rPr>
      </w:pPr>
      <w:r w:rsidRPr="00E6217D">
        <w:rPr>
          <w:rFonts w:ascii="Arial" w:hAnsi="Arial" w:cs="Arial" w:hint="cs"/>
          <w:u w:val="single"/>
          <w:rtl/>
        </w:rPr>
        <w:t>מסקנה</w:t>
      </w:r>
      <w:r>
        <w:rPr>
          <w:rFonts w:ascii="Arial" w:hAnsi="Arial" w:cs="Arial" w:hint="cs"/>
          <w:rtl/>
        </w:rPr>
        <w:t xml:space="preserve"> - הפיוט מספר את </w:t>
      </w:r>
      <w:r w:rsidRPr="00174A86">
        <w:rPr>
          <w:rFonts w:ascii="Arial" w:hAnsi="Arial" w:cs="Arial" w:hint="cs"/>
          <w:b/>
          <w:bCs/>
          <w:rtl/>
        </w:rPr>
        <w:t>סיפור חנוכה</w:t>
      </w:r>
      <w:r w:rsidR="00263498">
        <w:rPr>
          <w:rFonts w:ascii="Arial" w:hAnsi="Arial" w:cs="Arial" w:hint="cs"/>
          <w:rtl/>
        </w:rPr>
        <w:t xml:space="preserve"> למול קשיי הגלות והשעבוד שבהם חי מחבר הפיוט</w:t>
      </w:r>
      <w:r>
        <w:rPr>
          <w:rFonts w:ascii="Arial" w:hAnsi="Arial" w:cs="Arial" w:hint="cs"/>
          <w:rtl/>
        </w:rPr>
        <w:t>.</w:t>
      </w:r>
    </w:p>
    <w:p w:rsidR="003864A6" w:rsidRDefault="003864A6" w:rsidP="003864A6">
      <w:pPr>
        <w:spacing w:after="120"/>
        <w:rPr>
          <w:rFonts w:ascii="Arial" w:hAnsi="Arial" w:cs="Arial"/>
          <w:rtl/>
        </w:rPr>
      </w:pPr>
    </w:p>
    <w:p w:rsidR="003864A6" w:rsidRDefault="003B3C5D" w:rsidP="00053BC1">
      <w:pPr>
        <w:spacing w:after="120"/>
        <w:rPr>
          <w:rFonts w:ascii="Arial" w:hAnsi="Arial" w:cs="Arial"/>
          <w:color w:val="FF0000"/>
          <w:rtl/>
        </w:rPr>
      </w:pPr>
      <w:r>
        <w:rPr>
          <w:rFonts w:ascii="Arial" w:hAnsi="Arial" w:cs="Arial" w:hint="cs"/>
          <w:u w:val="single"/>
          <w:rtl/>
        </w:rPr>
        <w:t>מהלך ה</w:t>
      </w:r>
      <w:r w:rsidR="00D24CEF">
        <w:rPr>
          <w:rFonts w:ascii="Arial" w:hAnsi="Arial" w:cs="Arial" w:hint="cs"/>
          <w:u w:val="single"/>
          <w:rtl/>
        </w:rPr>
        <w:t xml:space="preserve">שיעור </w:t>
      </w:r>
      <w:r>
        <w:rPr>
          <w:rFonts w:ascii="Arial" w:hAnsi="Arial" w:cs="Arial" w:hint="cs"/>
          <w:u w:val="single"/>
          <w:rtl/>
        </w:rPr>
        <w:t>ה</w:t>
      </w:r>
      <w:r w:rsidR="00D24CEF">
        <w:rPr>
          <w:rFonts w:ascii="Arial" w:hAnsi="Arial" w:cs="Arial" w:hint="cs"/>
          <w:u w:val="single"/>
          <w:rtl/>
        </w:rPr>
        <w:t xml:space="preserve">שני- </w:t>
      </w:r>
      <w:r w:rsidR="00053BC1">
        <w:rPr>
          <w:rFonts w:ascii="Arial" w:hAnsi="Arial" w:cs="Arial" w:hint="cs"/>
          <w:u w:val="single"/>
          <w:rtl/>
        </w:rPr>
        <w:t>למידה בית מדרשית</w:t>
      </w:r>
      <w:r w:rsidR="00053BC1" w:rsidRPr="00053BC1">
        <w:rPr>
          <w:rFonts w:ascii="Arial" w:hAnsi="Arial" w:cs="Arial" w:hint="cs"/>
          <w:rtl/>
        </w:rPr>
        <w:t>-"עינייך יונים".</w:t>
      </w:r>
    </w:p>
    <w:p w:rsidR="00053BC1" w:rsidRDefault="00053BC1" w:rsidP="00053BC1">
      <w:pPr>
        <w:numPr>
          <w:ilvl w:val="0"/>
          <w:numId w:val="9"/>
        </w:numPr>
        <w:spacing w:after="120"/>
        <w:rPr>
          <w:rFonts w:ascii="Arial" w:hAnsi="Arial" w:cs="Arial"/>
          <w:rtl/>
        </w:rPr>
      </w:pPr>
      <w:r w:rsidRPr="00E463C4">
        <w:rPr>
          <w:rFonts w:ascii="Arial" w:hAnsi="Arial" w:cs="Arial" w:hint="cs"/>
          <w:b/>
          <w:bCs/>
          <w:u w:val="single"/>
          <w:rtl/>
        </w:rPr>
        <w:t>פתיח</w:t>
      </w:r>
      <w:r>
        <w:rPr>
          <w:rFonts w:ascii="Arial" w:hAnsi="Arial" w:cs="Arial" w:hint="cs"/>
          <w:rtl/>
        </w:rPr>
        <w:t xml:space="preserve"> במליאה (5 דקות)</w:t>
      </w:r>
    </w:p>
    <w:tbl>
      <w:tblPr>
        <w:tblpPr w:leftFromText="180" w:rightFromText="180" w:vertAnchor="text" w:horzAnchor="margin" w:tblpY="2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634"/>
      </w:tblGrid>
      <w:tr w:rsidR="00E6217D" w:rsidTr="00E6217D">
        <w:trPr>
          <w:trHeight w:val="392"/>
        </w:trPr>
        <w:tc>
          <w:tcPr>
            <w:tcW w:w="102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Arial"/>
                <w:b/>
                <w:bCs/>
                <w:rtl/>
              </w:rPr>
            </w:pPr>
            <w:r w:rsidRPr="00637912">
              <w:rPr>
                <w:rFonts w:ascii="Arial" w:hAnsi="Arial" w:cs="Arial" w:hint="cs"/>
                <w:b/>
                <w:bCs/>
                <w:rtl/>
              </w:rPr>
              <w:t>יונה</w:t>
            </w:r>
          </w:p>
        </w:tc>
        <w:tc>
          <w:tcPr>
            <w:tcW w:w="263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Arial"/>
                <w:b/>
                <w:bCs/>
                <w:rtl/>
              </w:rPr>
            </w:pPr>
            <w:r w:rsidRPr="00637912">
              <w:rPr>
                <w:rFonts w:ascii="Arial" w:hAnsi="Arial" w:cs="Arial" w:hint="cs"/>
                <w:b/>
                <w:bCs/>
                <w:rtl/>
              </w:rPr>
              <w:t>עם ישראל</w:t>
            </w:r>
          </w:p>
        </w:tc>
      </w:tr>
      <w:tr w:rsidR="00E6217D" w:rsidTr="00E6217D">
        <w:trPr>
          <w:trHeight w:val="347"/>
        </w:trPr>
        <w:tc>
          <w:tcPr>
            <w:tcW w:w="102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תמה</w:t>
            </w:r>
          </w:p>
        </w:tc>
        <w:tc>
          <w:tcPr>
            <w:tcW w:w="263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נאים בהילוכן</w:t>
            </w:r>
          </w:p>
        </w:tc>
      </w:tr>
      <w:tr w:rsidR="00E6217D" w:rsidTr="00E6217D">
        <w:trPr>
          <w:trHeight w:val="332"/>
        </w:trPr>
        <w:tc>
          <w:tcPr>
            <w:tcW w:w="102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proofErr w:type="spellStart"/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מצויינת</w:t>
            </w:r>
            <w:proofErr w:type="spellEnd"/>
          </w:p>
        </w:tc>
        <w:tc>
          <w:tcPr>
            <w:tcW w:w="263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proofErr w:type="spellStart"/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מצויינים</w:t>
            </w:r>
            <w:proofErr w:type="spellEnd"/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 xml:space="preserve"> בקיום מצוות</w:t>
            </w:r>
          </w:p>
        </w:tc>
      </w:tr>
      <w:tr w:rsidR="00E6217D" w:rsidTr="00E6217D">
        <w:trPr>
          <w:trHeight w:val="332"/>
        </w:trPr>
        <w:tc>
          <w:tcPr>
            <w:tcW w:w="102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צנועה</w:t>
            </w:r>
          </w:p>
        </w:tc>
        <w:tc>
          <w:tcPr>
            <w:tcW w:w="263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צנועים</w:t>
            </w:r>
          </w:p>
        </w:tc>
      </w:tr>
      <w:tr w:rsidR="00E6217D" w:rsidTr="00E6217D">
        <w:trPr>
          <w:trHeight w:val="558"/>
        </w:trPr>
        <w:tc>
          <w:tcPr>
            <w:tcW w:w="102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הביאה אורה לעולם</w:t>
            </w:r>
          </w:p>
        </w:tc>
        <w:tc>
          <w:tcPr>
            <w:tcW w:w="2634" w:type="dxa"/>
          </w:tcPr>
          <w:p w:rsidR="00E6217D" w:rsidRPr="00637912" w:rsidRDefault="00E6217D" w:rsidP="00E6217D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  <w:r w:rsidRPr="00637912">
              <w:rPr>
                <w:rFonts w:ascii="Arial" w:hAnsi="Arial" w:cs="Guttman Yad-Brush" w:hint="cs"/>
                <w:sz w:val="16"/>
                <w:szCs w:val="16"/>
                <w:rtl/>
              </w:rPr>
              <w:t>מביאים אורה לעולם</w:t>
            </w:r>
          </w:p>
        </w:tc>
      </w:tr>
    </w:tbl>
    <w:p w:rsidR="00053BC1" w:rsidRDefault="00053BC1" w:rsidP="00E6217D">
      <w:pPr>
        <w:numPr>
          <w:ilvl w:val="0"/>
          <w:numId w:val="10"/>
        </w:numPr>
        <w:spacing w:after="1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שאלה מעוררת: מי מכיר את הביטוי </w:t>
      </w:r>
      <w:r w:rsidRPr="00C76E67">
        <w:rPr>
          <w:rFonts w:ascii="Arial" w:hAnsi="Arial" w:cs="Arial"/>
          <w:color w:val="333333"/>
          <w:rtl/>
        </w:rPr>
        <w:t>"עֵינַיִךְ יוֹנִים''?</w:t>
      </w:r>
      <w:r w:rsidRPr="001615F8">
        <w:rPr>
          <w:rFonts w:ascii="Arial" w:hAnsi="Arial" w:cs="Arial" w:hint="cs"/>
          <w:color w:val="333333"/>
          <w:rtl/>
        </w:rPr>
        <w:t xml:space="preserve"> </w:t>
      </w:r>
      <w:r>
        <w:rPr>
          <w:rFonts w:ascii="Arial" w:hAnsi="Arial" w:cs="Arial" w:hint="cs"/>
          <w:rtl/>
        </w:rPr>
        <w:t xml:space="preserve">מניין? </w:t>
      </w:r>
    </w:p>
    <w:p w:rsidR="00053BC1" w:rsidRDefault="00053BC1" w:rsidP="00053BC1">
      <w:pPr>
        <w:numPr>
          <w:ilvl w:val="0"/>
          <w:numId w:val="10"/>
        </w:numPr>
        <w:spacing w:after="1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מגילת שיר השירים שבמקרא התפרשה כמטאפורה לקשר בין האל ועם ישראל: האהוב (האל) והאהובה (עם ישראל) מחפשים זה את זה, ומתנתקים זה מזה שוב ושוב.</w:t>
      </w:r>
    </w:p>
    <w:p w:rsidR="00053BC1" w:rsidRPr="00C76E67" w:rsidRDefault="00053BC1" w:rsidP="00053BC1">
      <w:pPr>
        <w:numPr>
          <w:ilvl w:val="0"/>
          <w:numId w:val="10"/>
        </w:numPr>
        <w:spacing w:after="120"/>
        <w:rPr>
          <w:rFonts w:ascii="Arial" w:hAnsi="Arial" w:cs="Arial"/>
          <w:color w:val="333333"/>
        </w:rPr>
      </w:pPr>
      <w:r>
        <w:rPr>
          <w:rFonts w:ascii="Arial" w:hAnsi="Arial" w:cs="Arial" w:hint="cs"/>
          <w:rtl/>
        </w:rPr>
        <w:t>כעת נקרא יחד:</w:t>
      </w:r>
      <w:r>
        <w:rPr>
          <w:rFonts w:ascii="Arial" w:hAnsi="Arial" w:cs="David" w:hint="cs"/>
          <w:color w:val="333333"/>
          <w:rtl/>
        </w:rPr>
        <w:t xml:space="preserve"> </w:t>
      </w:r>
      <w:r>
        <w:rPr>
          <w:rFonts w:ascii="Arial" w:hAnsi="Arial" w:cs="Arial" w:hint="cs"/>
          <w:rtl/>
        </w:rPr>
        <w:t>כיצד דורש המדרש את הפסוק</w:t>
      </w:r>
      <w:r>
        <w:rPr>
          <w:rFonts w:ascii="Arial" w:hAnsi="Arial" w:cs="Arial" w:hint="cs"/>
          <w:color w:val="333333"/>
          <w:rtl/>
        </w:rPr>
        <w:t>:</w:t>
      </w:r>
      <w:r w:rsidR="00263498">
        <w:rPr>
          <w:rFonts w:ascii="Arial" w:hAnsi="Arial" w:cs="Arial" w:hint="cs"/>
          <w:color w:val="333333"/>
          <w:rtl/>
        </w:rPr>
        <w:t xml:space="preserve"> </w:t>
      </w:r>
    </w:p>
    <w:p w:rsidR="00053BC1" w:rsidRPr="00591F22" w:rsidRDefault="00053BC1" w:rsidP="00E6217D">
      <w:pPr>
        <w:spacing w:after="120"/>
        <w:rPr>
          <w:rFonts w:ascii="Arial" w:hAnsi="Arial" w:cs="Arial"/>
          <w:sz w:val="20"/>
          <w:szCs w:val="20"/>
          <w:rtl/>
        </w:rPr>
      </w:pPr>
      <w:r w:rsidRPr="00591F22">
        <w:rPr>
          <w:rFonts w:ascii="Arial" w:hAnsi="Arial" w:cs="Arial" w:hint="cs"/>
          <w:sz w:val="20"/>
          <w:szCs w:val="20"/>
          <w:rtl/>
        </w:rPr>
        <w:t>(</w:t>
      </w:r>
      <w:r w:rsidR="00E6217D">
        <w:rPr>
          <w:rFonts w:ascii="Arial" w:hAnsi="Arial" w:cs="Arial" w:hint="cs"/>
          <w:sz w:val="20"/>
          <w:szCs w:val="20"/>
          <w:rtl/>
        </w:rPr>
        <w:t xml:space="preserve">בדף </w:t>
      </w:r>
      <w:r w:rsidRPr="00591F22">
        <w:rPr>
          <w:rFonts w:ascii="Arial" w:hAnsi="Arial" w:cs="Arial" w:hint="cs"/>
          <w:sz w:val="20"/>
          <w:szCs w:val="20"/>
          <w:rtl/>
        </w:rPr>
        <w:t>מוצגת גרסה ערוכה ומקוצרת לנוחיות הלומדי</w:t>
      </w:r>
      <w:r>
        <w:rPr>
          <w:rFonts w:ascii="Arial" w:hAnsi="Arial" w:cs="Arial" w:hint="cs"/>
          <w:sz w:val="20"/>
          <w:szCs w:val="20"/>
          <w:rtl/>
        </w:rPr>
        <w:t>ם.</w:t>
      </w:r>
      <w:r w:rsidRPr="00591F22">
        <w:rPr>
          <w:rFonts w:ascii="Arial" w:hAnsi="Arial" w:cs="Arial" w:hint="cs"/>
          <w:sz w:val="20"/>
          <w:szCs w:val="20"/>
          <w:rtl/>
        </w:rPr>
        <w:t xml:space="preserve"> ניתן לראות את המדרש המלא </w:t>
      </w:r>
      <w:hyperlink r:id="rId9" w:anchor="10" w:tgtFrame="_blank" w:history="1">
        <w:r w:rsidRPr="006E2507">
          <w:rPr>
            <w:rStyle w:val="Hyperlink"/>
            <w:rFonts w:ascii="Arial" w:hAnsi="Arial" w:cs="Arial" w:hint="cs"/>
            <w:sz w:val="20"/>
            <w:szCs w:val="20"/>
            <w:rtl/>
          </w:rPr>
          <w:t>בשיר השירים רבה פרשה א'</w:t>
        </w:r>
      </w:hyperlink>
      <w:r w:rsidRPr="00591F22">
        <w:rPr>
          <w:rFonts w:ascii="Arial" w:hAnsi="Arial" w:cs="Arial" w:hint="cs"/>
          <w:sz w:val="20"/>
          <w:szCs w:val="20"/>
          <w:rtl/>
        </w:rPr>
        <w:t>)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</w:p>
    <w:p w:rsidR="00053BC1" w:rsidRDefault="00053BC1" w:rsidP="00053BC1">
      <w:pPr>
        <w:spacing w:after="120"/>
        <w:rPr>
          <w:rFonts w:ascii="Arial" w:hAnsi="Arial" w:cs="Arial"/>
          <w:b/>
          <w:bCs/>
          <w:u w:val="single"/>
          <w:rtl/>
        </w:rPr>
      </w:pPr>
    </w:p>
    <w:p w:rsidR="00E6217D" w:rsidRPr="00E6217D" w:rsidRDefault="00053BC1" w:rsidP="00263498">
      <w:pPr>
        <w:numPr>
          <w:ilvl w:val="0"/>
          <w:numId w:val="9"/>
        </w:numPr>
        <w:spacing w:after="120"/>
        <w:rPr>
          <w:rFonts w:ascii="Arial" w:hAnsi="Arial" w:cs="Arial"/>
          <w:b/>
          <w:bCs/>
          <w:u w:val="single"/>
        </w:rPr>
      </w:pPr>
      <w:r w:rsidRPr="00E463C4">
        <w:rPr>
          <w:rFonts w:ascii="Arial" w:hAnsi="Arial" w:cs="Arial" w:hint="cs"/>
          <w:b/>
          <w:bCs/>
          <w:u w:val="single"/>
          <w:rtl/>
        </w:rPr>
        <w:t>לימוד</w:t>
      </w:r>
      <w:r>
        <w:rPr>
          <w:rFonts w:ascii="Arial" w:hAnsi="Arial" w:cs="Arial" w:hint="cs"/>
          <w:b/>
          <w:bCs/>
          <w:u w:val="single"/>
          <w:rtl/>
        </w:rPr>
        <w:t xml:space="preserve"> </w:t>
      </w:r>
    </w:p>
    <w:p w:rsidR="00053BC1" w:rsidRPr="00E6217D" w:rsidRDefault="00E6217D" w:rsidP="00E6217D">
      <w:pPr>
        <w:numPr>
          <w:ilvl w:val="1"/>
          <w:numId w:val="11"/>
        </w:numPr>
        <w:spacing w:after="120"/>
        <w:rPr>
          <w:rFonts w:ascii="Arial" w:hAnsi="Arial" w:cs="Arial"/>
          <w:b/>
          <w:bCs/>
          <w:u w:val="single"/>
          <w:rtl/>
        </w:rPr>
      </w:pPr>
      <w:r w:rsidRPr="00E6217D">
        <w:rPr>
          <w:rFonts w:ascii="Arial" w:hAnsi="Arial" w:cs="Arial" w:hint="cs"/>
          <w:b/>
          <w:bCs/>
          <w:rtl/>
        </w:rPr>
        <w:t>עיון ב</w:t>
      </w:r>
      <w:r w:rsidR="00263498" w:rsidRPr="00E6217D">
        <w:rPr>
          <w:rFonts w:ascii="Arial" w:hAnsi="Arial" w:cs="Arial" w:hint="cs"/>
          <w:b/>
          <w:bCs/>
          <w:rtl/>
        </w:rPr>
        <w:t>מדרש</w:t>
      </w:r>
      <w:r w:rsidR="00053BC1" w:rsidRPr="00E6217D">
        <w:rPr>
          <w:rFonts w:ascii="Arial" w:hAnsi="Arial" w:cs="Arial" w:hint="cs"/>
          <w:b/>
          <w:bCs/>
          <w:rtl/>
        </w:rPr>
        <w:t xml:space="preserve"> שקראנו, בחברותות (15 דקות)</w:t>
      </w:r>
    </w:p>
    <w:p w:rsidR="00053BC1" w:rsidRDefault="00053BC1" w:rsidP="00E6217D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>אילו תכונות יש ליונה שיש לעם ישראל?</w:t>
      </w:r>
      <w:r w:rsidR="00E6217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השוו והסבירו, מלאו בטבלה (ריקה)</w:t>
      </w:r>
    </w:p>
    <w:p w:rsidR="00CE2112" w:rsidRDefault="00CE2112" w:rsidP="00053BC1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>הציעו משפט נוסף למדרש המשווה את היונה ועם ישראל.</w:t>
      </w:r>
    </w:p>
    <w:p w:rsidR="00CE2112" w:rsidRDefault="00CE2112" w:rsidP="00CE2112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מתי </w:t>
      </w:r>
      <w:proofErr w:type="spellStart"/>
      <w:r>
        <w:rPr>
          <w:rFonts w:ascii="Arial" w:hAnsi="Arial" w:cs="Arial" w:hint="cs"/>
          <w:rtl/>
        </w:rPr>
        <w:t>ע''פ</w:t>
      </w:r>
      <w:proofErr w:type="spellEnd"/>
      <w:r>
        <w:rPr>
          <w:rFonts w:ascii="Arial" w:hAnsi="Arial" w:cs="Arial" w:hint="cs"/>
          <w:rtl/>
        </w:rPr>
        <w:t xml:space="preserve"> המדרש הביאה היונה אורה לעולם? </w:t>
      </w:r>
    </w:p>
    <w:p w:rsidR="004F78C9" w:rsidRDefault="004F78C9" w:rsidP="004F78C9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למה לדעתכם בחר המחבר דווקא ביונה ולא בבעל </w:t>
      </w:r>
      <w:proofErr w:type="spellStart"/>
      <w:r>
        <w:rPr>
          <w:rFonts w:ascii="Arial" w:hAnsi="Arial" w:cs="Arial" w:hint="cs"/>
          <w:rtl/>
        </w:rPr>
        <w:t>חים</w:t>
      </w:r>
      <w:proofErr w:type="spellEnd"/>
      <w:r>
        <w:rPr>
          <w:rFonts w:ascii="Arial" w:hAnsi="Arial" w:cs="Arial" w:hint="cs"/>
          <w:rtl/>
        </w:rPr>
        <w:t xml:space="preserve"> אחר?</w:t>
      </w:r>
    </w:p>
    <w:p w:rsidR="00CE2112" w:rsidRDefault="00CE2112" w:rsidP="00CE2112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קראו את ספור היונה מתיבת נח בפסוקי המקרא ובמדרש. </w:t>
      </w:r>
    </w:p>
    <w:p w:rsidR="00CE2112" w:rsidRDefault="00CE2112" w:rsidP="00053BC1">
      <w:pPr>
        <w:spacing w:after="1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lastRenderedPageBreak/>
        <w:t>להרחבה נוספת: עיון בפסוקים המספרים על תיבת נח</w:t>
      </w:r>
    </w:p>
    <w:p w:rsidR="004F78C9" w:rsidRDefault="004F78C9" w:rsidP="00053BC1">
      <w:pPr>
        <w:spacing w:after="120"/>
        <w:rPr>
          <w:rFonts w:ascii="Arial" w:hAnsi="Arial" w:cs="Arial"/>
          <w:rtl/>
        </w:rPr>
      </w:pPr>
    </w:p>
    <w:p w:rsidR="007559C0" w:rsidRDefault="00E6217D" w:rsidP="00E6217D">
      <w:pPr>
        <w:spacing w:after="120"/>
        <w:ind w:left="504"/>
        <w:rPr>
          <w:rFonts w:ascii="Arial" w:hAnsi="Arial" w:cs="Arial"/>
          <w:b/>
          <w:bCs/>
          <w:rtl/>
        </w:rPr>
      </w:pPr>
      <w:r w:rsidRPr="00E6217D">
        <w:rPr>
          <w:rFonts w:ascii="Arial" w:hAnsi="Arial" w:cs="Arial" w:hint="cs"/>
          <w:b/>
          <w:bCs/>
          <w:rtl/>
        </w:rPr>
        <w:t xml:space="preserve">ב. </w:t>
      </w:r>
      <w:r w:rsidR="007559C0" w:rsidRPr="00E6217D">
        <w:rPr>
          <w:rFonts w:ascii="Arial" w:hAnsi="Arial" w:cs="Arial" w:hint="cs"/>
          <w:b/>
          <w:bCs/>
          <w:rtl/>
        </w:rPr>
        <w:t>האזינו לשיר יונה עם עלה של זית</w:t>
      </w:r>
      <w:r w:rsidRPr="00E6217D">
        <w:rPr>
          <w:rFonts w:ascii="Arial" w:hAnsi="Arial" w:cs="Arial" w:hint="cs"/>
          <w:b/>
          <w:bCs/>
          <w:rtl/>
        </w:rPr>
        <w:t xml:space="preserve"> מאת תלמה </w:t>
      </w:r>
      <w:proofErr w:type="spellStart"/>
      <w:r w:rsidRPr="00E6217D">
        <w:rPr>
          <w:rFonts w:ascii="Arial" w:hAnsi="Arial" w:cs="Arial" w:hint="cs"/>
          <w:b/>
          <w:bCs/>
          <w:rtl/>
        </w:rPr>
        <w:t>אליגון</w:t>
      </w:r>
      <w:proofErr w:type="spellEnd"/>
      <w:r w:rsidRPr="00E6217D">
        <w:rPr>
          <w:rFonts w:ascii="Arial" w:hAnsi="Arial" w:cs="Arial" w:hint="cs"/>
          <w:b/>
          <w:bCs/>
          <w:rtl/>
        </w:rPr>
        <w:t xml:space="preserve"> רוז.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E6217D" w:rsidRDefault="00E6217D" w:rsidP="00E6217D">
      <w:pPr>
        <w:spacing w:after="120"/>
        <w:ind w:left="504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האם זו אותה יונה? איזו בשורה מביאה היונה? האם היא דומה ליונה שבפיוט?</w:t>
      </w:r>
    </w:p>
    <w:p w:rsidR="00E6217D" w:rsidRPr="00E6217D" w:rsidRDefault="00E6217D" w:rsidP="00E6217D">
      <w:pPr>
        <w:spacing w:after="120"/>
        <w:ind w:left="504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את מילות הישר תמצאו </w:t>
      </w:r>
      <w:hyperlink r:id="rId10" w:history="1">
        <w:r w:rsidRPr="00E6217D">
          <w:rPr>
            <w:rStyle w:val="Hyperlink"/>
            <w:rFonts w:ascii="Arial" w:hAnsi="Arial" w:cs="Arial" w:hint="cs"/>
            <w:b/>
            <w:bCs/>
            <w:rtl/>
          </w:rPr>
          <w:t>כאן</w:t>
        </w:r>
      </w:hyperlink>
      <w:r>
        <w:rPr>
          <w:rFonts w:ascii="Arial" w:hAnsi="Arial" w:cs="Arial" w:hint="cs"/>
          <w:b/>
          <w:bCs/>
          <w:rtl/>
        </w:rPr>
        <w:t xml:space="preserve">, ביצוע תמצאו </w:t>
      </w:r>
      <w:hyperlink r:id="rId11" w:history="1">
        <w:r w:rsidRPr="00E6217D">
          <w:rPr>
            <w:rStyle w:val="Hyperlink"/>
            <w:rFonts w:ascii="Arial" w:hAnsi="Arial" w:cs="Arial" w:hint="cs"/>
            <w:b/>
            <w:bCs/>
            <w:rtl/>
          </w:rPr>
          <w:t>כאן</w:t>
        </w:r>
      </w:hyperlink>
      <w:r>
        <w:rPr>
          <w:rFonts w:ascii="Arial" w:hAnsi="Arial" w:cs="Arial" w:hint="cs"/>
          <w:b/>
          <w:bCs/>
          <w:rtl/>
        </w:rPr>
        <w:t xml:space="preserve"> או </w:t>
      </w:r>
      <w:hyperlink r:id="rId12" w:history="1">
        <w:r w:rsidRPr="00E6217D">
          <w:rPr>
            <w:rStyle w:val="Hyperlink"/>
            <w:rFonts w:ascii="Arial" w:hAnsi="Arial" w:cs="Arial" w:hint="cs"/>
            <w:b/>
            <w:bCs/>
            <w:rtl/>
          </w:rPr>
          <w:t>כאן</w:t>
        </w:r>
      </w:hyperlink>
    </w:p>
    <w:p w:rsidR="00CE2112" w:rsidRPr="00CE2112" w:rsidRDefault="00CE2112" w:rsidP="00CE2112">
      <w:pPr>
        <w:numPr>
          <w:ilvl w:val="0"/>
          <w:numId w:val="9"/>
        </w:numPr>
        <w:spacing w:line="288" w:lineRule="auto"/>
        <w:rPr>
          <w:rFonts w:ascii="Arial" w:hAnsi="Arial" w:cs="Arial"/>
          <w:b/>
          <w:bCs/>
          <w:u w:val="single"/>
          <w:rtl/>
        </w:rPr>
      </w:pPr>
      <w:r w:rsidRPr="00CE2112">
        <w:rPr>
          <w:rFonts w:ascii="Arial" w:hAnsi="Arial" w:cs="Arial" w:hint="cs"/>
          <w:b/>
          <w:bCs/>
          <w:u w:val="single"/>
          <w:rtl/>
        </w:rPr>
        <w:t>אסיף:</w:t>
      </w:r>
    </w:p>
    <w:p w:rsidR="004F78C9" w:rsidRDefault="004F78C9" w:rsidP="00CE2112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במה מתמקד הפיוט, בעבר, בהווה או בעתיד? </w:t>
      </w:r>
    </w:p>
    <w:p w:rsidR="004F78C9" w:rsidRPr="004F78C9" w:rsidRDefault="004F78C9" w:rsidP="004F78C9">
      <w:pPr>
        <w:spacing w:after="120"/>
        <w:ind w:left="144"/>
        <w:rPr>
          <w:rFonts w:asciiTheme="minorBidi" w:hAnsiTheme="minorBidi" w:cstheme="minorBidi"/>
          <w:sz w:val="20"/>
          <w:szCs w:val="20"/>
          <w:rtl/>
        </w:rPr>
      </w:pPr>
      <w:r w:rsidRPr="004F78C9">
        <w:rPr>
          <w:rFonts w:asciiTheme="minorBidi" w:hAnsiTheme="minorBidi" w:cstheme="minorBidi"/>
          <w:sz w:val="20"/>
          <w:szCs w:val="20"/>
          <w:rtl/>
        </w:rPr>
        <w:t>למורה: ניתן להעלות את הקישור / חיבור בין היונה של נח לבין יונה שמביאה את האור ומשולה לעם ישראל.</w:t>
      </w:r>
    </w:p>
    <w:p w:rsidR="004F78C9" w:rsidRDefault="004F78C9" w:rsidP="004F78C9">
      <w:pPr>
        <w:spacing w:after="120"/>
        <w:ind w:left="144"/>
        <w:rPr>
          <w:rFonts w:asciiTheme="minorBidi" w:hAnsiTheme="minorBidi" w:cstheme="minorBidi"/>
          <w:sz w:val="20"/>
          <w:szCs w:val="20"/>
          <w:rtl/>
        </w:rPr>
      </w:pPr>
      <w:proofErr w:type="spellStart"/>
      <w:r w:rsidRPr="004F78C9">
        <w:rPr>
          <w:rFonts w:asciiTheme="minorBidi" w:hAnsiTheme="minorBidi" w:cstheme="minorBidi"/>
          <w:sz w:val="20"/>
          <w:szCs w:val="20"/>
          <w:rtl/>
        </w:rPr>
        <w:t>היאוש</w:t>
      </w:r>
      <w:proofErr w:type="spellEnd"/>
      <w:r w:rsidRPr="004F78C9">
        <w:rPr>
          <w:rFonts w:asciiTheme="minorBidi" w:hAnsiTheme="minorBidi" w:cstheme="minorBidi"/>
          <w:sz w:val="20"/>
          <w:szCs w:val="20"/>
          <w:rtl/>
        </w:rPr>
        <w:t xml:space="preserve"> המוחלט אחרי המבול בהשוואה </w:t>
      </w:r>
      <w:proofErr w:type="spellStart"/>
      <w:r w:rsidRPr="004F78C9">
        <w:rPr>
          <w:rFonts w:asciiTheme="minorBidi" w:hAnsiTheme="minorBidi" w:cstheme="minorBidi"/>
          <w:sz w:val="20"/>
          <w:szCs w:val="20"/>
          <w:rtl/>
        </w:rPr>
        <w:t>ליאוש</w:t>
      </w:r>
      <w:proofErr w:type="spellEnd"/>
      <w:r w:rsidRPr="004F78C9">
        <w:rPr>
          <w:rFonts w:asciiTheme="minorBidi" w:hAnsiTheme="minorBidi" w:cstheme="minorBidi"/>
          <w:sz w:val="20"/>
          <w:szCs w:val="20"/>
          <w:rtl/>
        </w:rPr>
        <w:t xml:space="preserve"> שאחרי חורבן המקדש ומול אסונות אחרים שפוקדים את העם / האנושות / האדם, ועל בני האדם שמצליחים לאסוף כוחות ולהתחיל לברוא את העולם מחדש (אחרי המבול נח נוטע עצים, אחרי השואה עלו לארץ והוקמה המדינה).</w:t>
      </w:r>
    </w:p>
    <w:p w:rsidR="00CE2112" w:rsidRPr="004F78C9" w:rsidRDefault="004F78C9" w:rsidP="004F78C9">
      <w:pPr>
        <w:spacing w:after="120"/>
        <w:ind w:left="144"/>
        <w:rPr>
          <w:rFonts w:asciiTheme="minorBidi" w:hAnsiTheme="minorBidi" w:cstheme="minorBidi"/>
          <w:sz w:val="20"/>
          <w:szCs w:val="20"/>
          <w:rtl/>
        </w:rPr>
      </w:pPr>
      <w:r w:rsidRPr="004F78C9">
        <w:rPr>
          <w:rFonts w:asciiTheme="minorBidi" w:hAnsiTheme="minorBidi" w:cstheme="minorBidi"/>
          <w:color w:val="000099"/>
          <w:sz w:val="20"/>
          <w:szCs w:val="20"/>
          <w:rtl/>
        </w:rPr>
        <w:t>הפיוט הזה , כמו פיוטים נוספים, בא לגשר על הפער בין שמחת ההצלה בעבר לבין המציאות העגומה בגולה.</w:t>
      </w:r>
    </w:p>
    <w:p w:rsidR="004F78C9" w:rsidRPr="004F78C9" w:rsidRDefault="004F78C9" w:rsidP="004F78C9">
      <w:pPr>
        <w:numPr>
          <w:ilvl w:val="0"/>
          <w:numId w:val="11"/>
        </w:numPr>
        <w:spacing w:after="120"/>
        <w:rPr>
          <w:rFonts w:ascii="Arial" w:hAnsi="Arial" w:cs="Arial"/>
          <w:rtl/>
        </w:rPr>
      </w:pPr>
      <w:r w:rsidRPr="004F78C9">
        <w:rPr>
          <w:rFonts w:ascii="Arial" w:hAnsi="Arial" w:cs="Arial" w:hint="cs"/>
          <w:rtl/>
        </w:rPr>
        <w:t>נשיר שוב יחד את הפיוט</w:t>
      </w:r>
    </w:p>
    <w:p w:rsidR="00CE2112" w:rsidRPr="004F78C9" w:rsidRDefault="00CE2112" w:rsidP="004F78C9">
      <w:pPr>
        <w:numPr>
          <w:ilvl w:val="0"/>
          <w:numId w:val="11"/>
        </w:numPr>
        <w:spacing w:after="120"/>
        <w:rPr>
          <w:rFonts w:ascii="Arial" w:hAnsi="Arial" w:cs="Arial"/>
          <w:rtl/>
        </w:rPr>
      </w:pPr>
      <w:r w:rsidRPr="004F78C9">
        <w:rPr>
          <w:rFonts w:ascii="Arial" w:hAnsi="Arial" w:cs="Arial"/>
          <w:rtl/>
        </w:rPr>
        <w:br w:type="page"/>
      </w:r>
    </w:p>
    <w:p w:rsidR="007559C0" w:rsidRPr="00054127" w:rsidRDefault="00BC418F" w:rsidP="00BC418F">
      <w:pPr>
        <w:spacing w:line="360" w:lineRule="auto"/>
        <w:ind w:left="144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lastRenderedPageBreak/>
        <w:t xml:space="preserve">דף לימוד: </w:t>
      </w:r>
      <w:proofErr w:type="spellStart"/>
      <w:r w:rsidR="007559C0">
        <w:rPr>
          <w:rFonts w:cs="David" w:hint="cs"/>
          <w:b/>
          <w:bCs/>
          <w:rtl/>
        </w:rPr>
        <w:t>מדרשיר</w:t>
      </w:r>
      <w:proofErr w:type="spellEnd"/>
      <w:r>
        <w:rPr>
          <w:rFonts w:cs="David" w:hint="cs"/>
          <w:b/>
          <w:bCs/>
          <w:rtl/>
        </w:rPr>
        <w:t xml:space="preserve"> -</w:t>
      </w:r>
      <w:r w:rsidR="007559C0">
        <w:rPr>
          <w:rFonts w:cs="David" w:hint="cs"/>
          <w:b/>
          <w:bCs/>
          <w:rtl/>
        </w:rPr>
        <w:t xml:space="preserve"> </w:t>
      </w:r>
      <w:r w:rsidR="007559C0" w:rsidRPr="00054127">
        <w:rPr>
          <w:rFonts w:cs="David" w:hint="cs"/>
          <w:b/>
          <w:bCs/>
          <w:rtl/>
        </w:rPr>
        <w:t xml:space="preserve">לומדים ושרים מפיוטי חנוכה 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  <w:b/>
          <w:bCs/>
          <w:rtl/>
        </w:rPr>
      </w:pPr>
    </w:p>
    <w:p w:rsidR="007559C0" w:rsidRPr="007559C0" w:rsidRDefault="007559C0" w:rsidP="007559C0">
      <w:pPr>
        <w:spacing w:line="360" w:lineRule="auto"/>
        <w:ind w:left="144"/>
        <w:jc w:val="center"/>
        <w:rPr>
          <w:rFonts w:cs="David"/>
          <w:b/>
          <w:bCs/>
          <w:sz w:val="20"/>
          <w:szCs w:val="20"/>
        </w:rPr>
      </w:pPr>
      <w:r w:rsidRPr="00054127">
        <w:rPr>
          <w:rFonts w:cs="David" w:hint="cs"/>
          <w:b/>
          <w:bCs/>
          <w:rtl/>
        </w:rPr>
        <w:t xml:space="preserve">יה הצל יונה  </w:t>
      </w:r>
      <w:r w:rsidRPr="007559C0">
        <w:rPr>
          <w:rFonts w:cs="David" w:hint="cs"/>
          <w:b/>
          <w:bCs/>
          <w:sz w:val="20"/>
          <w:szCs w:val="20"/>
          <w:rtl/>
        </w:rPr>
        <w:t>מחבר:  יהודה</w:t>
      </w:r>
      <w:r w:rsidRPr="007559C0">
        <w:rPr>
          <w:rFonts w:cs="David" w:hint="cs"/>
          <w:b/>
          <w:bCs/>
          <w:sz w:val="20"/>
          <w:szCs w:val="20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  <w:b/>
          <w:bCs/>
          <w:vanish/>
          <w:sz w:val="28"/>
          <w:szCs w:val="28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b/>
          <w:bCs/>
          <w:sz w:val="28"/>
          <w:szCs w:val="28"/>
          <w:rtl/>
        </w:rPr>
        <w:t>יָ</w:t>
      </w:r>
      <w:r w:rsidRPr="00054127">
        <w:rPr>
          <w:rFonts w:cs="David" w:hint="cs"/>
          <w:rtl/>
        </w:rPr>
        <w:t>הּ הַצֵּל יוֹנָה מְחַכָּה</w:t>
      </w:r>
      <w:r w:rsidRPr="00054127">
        <w:rPr>
          <w:rFonts w:cs="David" w:hint="cs"/>
          <w:rtl/>
        </w:rPr>
        <w:tab/>
        <w:t>וְדִמְעָתָהּ לָךְ מְפַכָּה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rtl/>
        </w:rPr>
        <w:t>וְתִשְׂמַח בָּךְ אַתָּה מַלְכָּהּ</w:t>
      </w:r>
      <w:r w:rsidRPr="00054127">
        <w:rPr>
          <w:rFonts w:cs="David" w:hint="cs"/>
          <w:rtl/>
        </w:rPr>
        <w:tab/>
        <w:t>בִּשְׁמוֹנַת יְמֵי חֲנֻכָּה: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b/>
          <w:bCs/>
          <w:sz w:val="28"/>
          <w:szCs w:val="28"/>
          <w:rtl/>
        </w:rPr>
        <w:t>ה</w:t>
      </w:r>
      <w:r w:rsidRPr="00054127">
        <w:rPr>
          <w:rFonts w:cs="David" w:hint="cs"/>
          <w:rtl/>
        </w:rPr>
        <w:t>וֹדוּ לְגֵאֶה עַל גֵּאִים</w:t>
      </w:r>
      <w:r w:rsidRPr="00054127">
        <w:rPr>
          <w:rFonts w:cs="David" w:hint="cs"/>
          <w:rtl/>
        </w:rPr>
        <w:tab/>
        <w:t>וְנוֹרָא עַל כָּל נוֹרָאִים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rtl/>
        </w:rPr>
        <w:t>הִצִּיל אֶת נִין חַשְׁמוֹנָאִים</w:t>
      </w:r>
      <w:r w:rsidRPr="00054127">
        <w:rPr>
          <w:rFonts w:cs="David" w:hint="cs"/>
          <w:rtl/>
        </w:rPr>
        <w:tab/>
        <w:t>מִיָּד צָר כִּי בָהֶם הִכָּה: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rtl/>
        </w:rPr>
        <w:t>וְתִשְׂמַח בָּךְ אַתָּה מַלְכָּהּ</w:t>
      </w:r>
      <w:r w:rsidRPr="00054127">
        <w:rPr>
          <w:rFonts w:cs="David" w:hint="cs"/>
          <w:rtl/>
        </w:rPr>
        <w:tab/>
        <w:t>בִּשְׁמוֹנַת יְמֵי חֲנֻכָּה: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b/>
          <w:bCs/>
          <w:sz w:val="28"/>
          <w:szCs w:val="28"/>
          <w:rtl/>
        </w:rPr>
        <w:t>וְ</w:t>
      </w:r>
      <w:r w:rsidRPr="00054127">
        <w:rPr>
          <w:rFonts w:cs="David" w:hint="cs"/>
          <w:rtl/>
        </w:rPr>
        <w:t>יָשִׁירוּ עַמָּךְ שִׁירוֹת</w:t>
      </w:r>
      <w:r w:rsidRPr="00054127">
        <w:rPr>
          <w:rFonts w:cs="David" w:hint="cs"/>
          <w:rtl/>
        </w:rPr>
        <w:tab/>
        <w:t>וּזְמִירוֹת מִפָּז יְקָרוֹת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  <w:rtl/>
        </w:rPr>
      </w:pPr>
      <w:r w:rsidRPr="00054127">
        <w:rPr>
          <w:rFonts w:cs="David" w:hint="cs"/>
          <w:rtl/>
        </w:rPr>
        <w:t>בְּהַדְלִיקָם אֶת הַנֵּרוֹת</w:t>
      </w:r>
      <w:r w:rsidRPr="00054127">
        <w:rPr>
          <w:rFonts w:cs="David" w:hint="cs"/>
          <w:rtl/>
        </w:rPr>
        <w:tab/>
        <w:t>בִּשְׁמוֹנַת יְמֵי חֲנֻכָּה: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rtl/>
        </w:rPr>
        <w:t>וְתִשְׂמַח בָּךְ אַתָּה מַלְכָּהּ</w:t>
      </w:r>
      <w:r w:rsidRPr="00054127">
        <w:rPr>
          <w:rFonts w:cs="David" w:hint="cs"/>
          <w:rtl/>
        </w:rPr>
        <w:tab/>
        <w:t>בִּשְׁמוֹנַת יְמֵי חֲנֻכָּה: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b/>
          <w:bCs/>
          <w:sz w:val="28"/>
          <w:szCs w:val="28"/>
          <w:rtl/>
        </w:rPr>
        <w:t>דִּ</w:t>
      </w:r>
      <w:r w:rsidRPr="00054127">
        <w:rPr>
          <w:rFonts w:cs="David" w:hint="cs"/>
          <w:rtl/>
        </w:rPr>
        <w:t>רְשׁוּ לָאֵל כָּל לְבָבוֹת</w:t>
      </w:r>
      <w:r w:rsidRPr="00054127">
        <w:rPr>
          <w:rFonts w:cs="David" w:hint="cs"/>
          <w:rtl/>
        </w:rPr>
        <w:tab/>
        <w:t>כִּי גָמַל עָלֵינוּ טוֹבוֹת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rtl/>
        </w:rPr>
        <w:t>שִׂמְחוּ בָנִים עִם הָאָבוֹת</w:t>
      </w:r>
      <w:r w:rsidRPr="00054127">
        <w:rPr>
          <w:rFonts w:cs="David" w:hint="cs"/>
          <w:rtl/>
        </w:rPr>
        <w:tab/>
        <w:t>בְּדָת מִנִּי יָם אֲרֻכָּה: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rtl/>
        </w:rPr>
        <w:t>וְתִשְׂמַח בָּךְ אַתָּה מַלְכָּהּ</w:t>
      </w:r>
      <w:r w:rsidRPr="00054127">
        <w:rPr>
          <w:rFonts w:cs="David" w:hint="cs"/>
          <w:rtl/>
        </w:rPr>
        <w:tab/>
        <w:t>בִּשְׁמוֹנַת יְמֵי חֲנֻכָּה: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b/>
          <w:bCs/>
          <w:sz w:val="28"/>
          <w:szCs w:val="28"/>
          <w:rtl/>
        </w:rPr>
        <w:t>הָ</w:t>
      </w:r>
      <w:r w:rsidRPr="00054127">
        <w:rPr>
          <w:rFonts w:cs="David" w:hint="cs"/>
          <w:rtl/>
        </w:rPr>
        <w:t>אֵל יָמֵינוּ יְחַדֵּשׁ</w:t>
      </w:r>
      <w:r w:rsidRPr="00054127">
        <w:rPr>
          <w:rFonts w:cs="David" w:hint="cs"/>
          <w:rtl/>
        </w:rPr>
        <w:tab/>
      </w:r>
      <w:r w:rsidRPr="00054127">
        <w:rPr>
          <w:rFonts w:cs="David" w:hint="cs"/>
          <w:rtl/>
        </w:rPr>
        <w:tab/>
        <w:t>וְצָר לַהֲרִיגָה יְקַדֵּשׁ</w:t>
      </w:r>
      <w:r w:rsidRPr="00054127">
        <w:rPr>
          <w:rFonts w:cs="David" w:hint="cs"/>
        </w:rPr>
        <w:t xml:space="preserve"> 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</w:rPr>
      </w:pPr>
      <w:r w:rsidRPr="00054127">
        <w:rPr>
          <w:rFonts w:cs="David" w:hint="cs"/>
          <w:rtl/>
        </w:rPr>
        <w:t>יִשְׁלַח עֶזְרְךָ מִקֹּדֶשׁ</w:t>
      </w:r>
      <w:r w:rsidRPr="00054127">
        <w:rPr>
          <w:rFonts w:cs="David" w:hint="cs"/>
          <w:rtl/>
        </w:rPr>
        <w:tab/>
        <w:t>וּמִצִּיּוֹן יִסְעָדֶךָּ:</w:t>
      </w:r>
    </w:p>
    <w:p w:rsidR="007559C0" w:rsidRPr="00054127" w:rsidRDefault="007559C0" w:rsidP="007559C0">
      <w:pPr>
        <w:spacing w:line="360" w:lineRule="auto"/>
        <w:ind w:left="144"/>
        <w:rPr>
          <w:rFonts w:cs="David"/>
        </w:rPr>
      </w:pP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  <w:rtl/>
        </w:rPr>
      </w:pPr>
      <w:r w:rsidRPr="00054127">
        <w:rPr>
          <w:rFonts w:cs="David" w:hint="cs"/>
          <w:rtl/>
        </w:rPr>
        <w:t>וְתִשְׂמַח בָּךְ אַתָּה מַלְכָּהּ</w:t>
      </w:r>
      <w:r w:rsidRPr="00054127">
        <w:rPr>
          <w:rFonts w:cs="David" w:hint="cs"/>
          <w:rtl/>
        </w:rPr>
        <w:tab/>
        <w:t>בִּשְׁמוֹנַת יְמֵי חֲנֻכָּה:</w:t>
      </w:r>
    </w:p>
    <w:p w:rsidR="007559C0" w:rsidRPr="00054127" w:rsidRDefault="007559C0" w:rsidP="007559C0">
      <w:pPr>
        <w:spacing w:line="360" w:lineRule="auto"/>
        <w:ind w:left="144"/>
        <w:jc w:val="center"/>
        <w:rPr>
          <w:rFonts w:cs="David"/>
          <w:rtl/>
        </w:rPr>
      </w:pPr>
    </w:p>
    <w:p w:rsidR="007559C0" w:rsidRPr="00054127" w:rsidRDefault="007559C0" w:rsidP="007559C0">
      <w:pPr>
        <w:autoSpaceDE w:val="0"/>
        <w:autoSpaceDN w:val="0"/>
        <w:adjustRightInd w:val="0"/>
        <w:spacing w:line="360" w:lineRule="auto"/>
        <w:ind w:left="144"/>
        <w:jc w:val="both"/>
        <w:rPr>
          <w:rFonts w:cs="David"/>
          <w:rtl/>
        </w:rPr>
      </w:pPr>
    </w:p>
    <w:p w:rsidR="007559C0" w:rsidRPr="007559C0" w:rsidRDefault="007559C0" w:rsidP="007559C0">
      <w:pPr>
        <w:autoSpaceDE w:val="0"/>
        <w:autoSpaceDN w:val="0"/>
        <w:adjustRightInd w:val="0"/>
        <w:spacing w:line="276" w:lineRule="auto"/>
        <w:ind w:left="144"/>
        <w:jc w:val="both"/>
        <w:rPr>
          <w:rFonts w:cs="David"/>
          <w:sz w:val="20"/>
          <w:szCs w:val="20"/>
          <w:rtl/>
        </w:rPr>
      </w:pPr>
      <w:r w:rsidRPr="007559C0">
        <w:rPr>
          <w:rFonts w:cs="David"/>
          <w:b/>
          <w:bCs/>
          <w:sz w:val="20"/>
          <w:szCs w:val="20"/>
          <w:rtl/>
        </w:rPr>
        <w:t>יָהּ הַצֵּל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פנייה לה' שיציל. </w:t>
      </w:r>
      <w:r w:rsidRPr="007559C0">
        <w:rPr>
          <w:rFonts w:cs="David"/>
          <w:b/>
          <w:bCs/>
          <w:sz w:val="20"/>
          <w:szCs w:val="20"/>
          <w:rtl/>
        </w:rPr>
        <w:t>יוֹנָה</w:t>
      </w:r>
      <w:r w:rsidRPr="007559C0">
        <w:rPr>
          <w:rFonts w:cs="David" w:hint="cs"/>
          <w:b/>
          <w:bCs/>
          <w:sz w:val="20"/>
          <w:szCs w:val="20"/>
          <w:rtl/>
        </w:rPr>
        <w:t xml:space="preserve"> </w:t>
      </w:r>
      <w:r w:rsidRPr="007559C0">
        <w:rPr>
          <w:rFonts w:cs="David"/>
          <w:b/>
          <w:bCs/>
          <w:sz w:val="20"/>
          <w:szCs w:val="20"/>
          <w:rtl/>
        </w:rPr>
        <w:t>–</w:t>
      </w:r>
      <w:r w:rsidRPr="007559C0">
        <w:rPr>
          <w:rFonts w:cs="David" w:hint="cs"/>
          <w:b/>
          <w:bCs/>
          <w:sz w:val="20"/>
          <w:szCs w:val="20"/>
          <w:rtl/>
        </w:rPr>
        <w:t xml:space="preserve"> </w:t>
      </w:r>
      <w:r w:rsidRPr="007559C0">
        <w:rPr>
          <w:rFonts w:cs="David" w:hint="cs"/>
          <w:sz w:val="20"/>
          <w:szCs w:val="20"/>
          <w:rtl/>
        </w:rPr>
        <w:t>כינוי לעם ישראל.</w:t>
      </w:r>
      <w:r w:rsidRPr="007559C0">
        <w:rPr>
          <w:rFonts w:cs="David"/>
          <w:b/>
          <w:bCs/>
          <w:sz w:val="20"/>
          <w:szCs w:val="20"/>
          <w:rtl/>
        </w:rPr>
        <w:t xml:space="preserve"> מְחַכָּה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עם ישראל מדומה ליונה המחכה לבן זוגה</w:t>
      </w:r>
      <w:r w:rsidRPr="007559C0">
        <w:rPr>
          <w:rFonts w:cs="David" w:hint="cs"/>
          <w:sz w:val="20"/>
          <w:szCs w:val="20"/>
          <w:rtl/>
        </w:rPr>
        <w:t>, ה'</w:t>
      </w:r>
      <w:r w:rsidRPr="007559C0">
        <w:rPr>
          <w:rFonts w:cs="David"/>
          <w:sz w:val="20"/>
          <w:szCs w:val="20"/>
          <w:rtl/>
        </w:rPr>
        <w:t xml:space="preserve">, </w:t>
      </w:r>
      <w:r w:rsidRPr="007559C0">
        <w:rPr>
          <w:rFonts w:cs="David" w:hint="cs"/>
          <w:sz w:val="20"/>
          <w:szCs w:val="20"/>
          <w:rtl/>
        </w:rPr>
        <w:t xml:space="preserve">שיגאל אותה. </w:t>
      </w:r>
      <w:r w:rsidRPr="007559C0">
        <w:rPr>
          <w:rFonts w:cs="David"/>
          <w:b/>
          <w:bCs/>
          <w:sz w:val="20"/>
          <w:szCs w:val="20"/>
          <w:rtl/>
        </w:rPr>
        <w:t>וְדִמְעָתָהּ לָךְ מְפַכָּה</w:t>
      </w:r>
      <w:r w:rsidRPr="007559C0">
        <w:rPr>
          <w:rFonts w:cs="David"/>
          <w:sz w:val="20"/>
          <w:szCs w:val="20"/>
          <w:rtl/>
        </w:rPr>
        <w:t xml:space="preserve"> –</w:t>
      </w:r>
      <w:r w:rsidRPr="007559C0">
        <w:rPr>
          <w:rFonts w:cs="David" w:hint="cs"/>
          <w:sz w:val="20"/>
          <w:szCs w:val="20"/>
          <w:rtl/>
        </w:rPr>
        <w:t xml:space="preserve"> מעיניה זולגות </w:t>
      </w:r>
      <w:r w:rsidRPr="007559C0">
        <w:rPr>
          <w:rFonts w:cs="David"/>
          <w:sz w:val="20"/>
          <w:szCs w:val="20"/>
          <w:rtl/>
        </w:rPr>
        <w:t xml:space="preserve">דמעות </w:t>
      </w:r>
      <w:r w:rsidRPr="007559C0">
        <w:rPr>
          <w:rFonts w:cs="David" w:hint="cs"/>
          <w:sz w:val="20"/>
          <w:szCs w:val="20"/>
          <w:rtl/>
        </w:rPr>
        <w:t xml:space="preserve">של </w:t>
      </w:r>
      <w:r w:rsidRPr="007559C0">
        <w:rPr>
          <w:rFonts w:cs="David"/>
          <w:sz w:val="20"/>
          <w:szCs w:val="20"/>
          <w:rtl/>
        </w:rPr>
        <w:t xml:space="preserve">געגועים </w:t>
      </w:r>
      <w:r w:rsidRPr="007559C0">
        <w:rPr>
          <w:rFonts w:cs="David" w:hint="cs"/>
          <w:sz w:val="20"/>
          <w:szCs w:val="20"/>
          <w:rtl/>
        </w:rPr>
        <w:t xml:space="preserve">וכאב. </w:t>
      </w:r>
      <w:r w:rsidRPr="007559C0">
        <w:rPr>
          <w:rFonts w:cs="David"/>
          <w:b/>
          <w:bCs/>
          <w:sz w:val="20"/>
          <w:szCs w:val="20"/>
          <w:rtl/>
        </w:rPr>
        <w:t>וְתִשְׂמַח בָּךְ אַתָּה מַלְכָּהּ</w:t>
      </w:r>
      <w:r w:rsidRPr="007559C0">
        <w:rPr>
          <w:rFonts w:cs="David"/>
          <w:sz w:val="20"/>
          <w:szCs w:val="20"/>
          <w:rtl/>
        </w:rPr>
        <w:t xml:space="preserve"> –</w:t>
      </w:r>
      <w:r w:rsidRPr="007559C0">
        <w:rPr>
          <w:rFonts w:cs="David" w:hint="cs"/>
          <w:sz w:val="20"/>
          <w:szCs w:val="20"/>
          <w:rtl/>
        </w:rPr>
        <w:t xml:space="preserve"> היונה </w:t>
      </w:r>
      <w:r w:rsidRPr="007559C0">
        <w:rPr>
          <w:rFonts w:cs="David"/>
          <w:sz w:val="20"/>
          <w:szCs w:val="20"/>
          <w:rtl/>
        </w:rPr>
        <w:t>תשמח ב</w:t>
      </w:r>
      <w:r w:rsidRPr="007559C0">
        <w:rPr>
          <w:rFonts w:cs="David" w:hint="cs"/>
          <w:sz w:val="20"/>
          <w:szCs w:val="20"/>
          <w:rtl/>
        </w:rPr>
        <w:t xml:space="preserve">ה' </w:t>
      </w:r>
      <w:r w:rsidRPr="007559C0">
        <w:rPr>
          <w:rFonts w:cs="David"/>
          <w:sz w:val="20"/>
          <w:szCs w:val="20"/>
          <w:rtl/>
        </w:rPr>
        <w:t xml:space="preserve">שהוא המלך שלה. </w:t>
      </w:r>
      <w:r w:rsidRPr="007559C0">
        <w:rPr>
          <w:rFonts w:cs="David"/>
          <w:b/>
          <w:bCs/>
          <w:sz w:val="20"/>
          <w:szCs w:val="20"/>
          <w:rtl/>
        </w:rPr>
        <w:t>גֵאֶה עַל גֵּאִים וְנוֹרָא</w:t>
      </w:r>
      <w:r w:rsidRPr="007559C0">
        <w:rPr>
          <w:rFonts w:cs="David"/>
          <w:sz w:val="20"/>
          <w:szCs w:val="20"/>
          <w:rtl/>
        </w:rPr>
        <w:t>...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 xml:space="preserve">– כינויים </w:t>
      </w:r>
      <w:r w:rsidRPr="007559C0">
        <w:rPr>
          <w:rFonts w:cs="David" w:hint="cs"/>
          <w:sz w:val="20"/>
          <w:szCs w:val="20"/>
          <w:rtl/>
        </w:rPr>
        <w:t xml:space="preserve">לה' </w:t>
      </w:r>
      <w:r w:rsidRPr="007559C0">
        <w:rPr>
          <w:rFonts w:cs="David"/>
          <w:sz w:val="20"/>
          <w:szCs w:val="20"/>
          <w:rtl/>
        </w:rPr>
        <w:t>שהוא גאה</w:t>
      </w:r>
      <w:r w:rsidRPr="007559C0">
        <w:rPr>
          <w:rFonts w:cs="David" w:hint="cs"/>
          <w:sz w:val="20"/>
          <w:szCs w:val="20"/>
          <w:rtl/>
        </w:rPr>
        <w:t xml:space="preserve"> ו</w:t>
      </w:r>
      <w:r w:rsidRPr="007559C0">
        <w:rPr>
          <w:rFonts w:cs="David"/>
          <w:sz w:val="20"/>
          <w:szCs w:val="20"/>
          <w:rtl/>
        </w:rPr>
        <w:t>מרומם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מעל הכ</w:t>
      </w:r>
      <w:r w:rsidRPr="007559C0">
        <w:rPr>
          <w:rFonts w:cs="David" w:hint="cs"/>
          <w:sz w:val="20"/>
          <w:szCs w:val="20"/>
          <w:rtl/>
        </w:rPr>
        <w:t>ו</w:t>
      </w:r>
      <w:r w:rsidRPr="007559C0">
        <w:rPr>
          <w:rFonts w:cs="David"/>
          <w:sz w:val="20"/>
          <w:szCs w:val="20"/>
          <w:rtl/>
        </w:rPr>
        <w:t xml:space="preserve">ל. </w:t>
      </w:r>
      <w:r w:rsidRPr="007559C0">
        <w:rPr>
          <w:rFonts w:cs="David"/>
          <w:b/>
          <w:bCs/>
          <w:sz w:val="20"/>
          <w:szCs w:val="20"/>
          <w:rtl/>
        </w:rPr>
        <w:t>נִין חַשְׁמוֹנָאִים</w:t>
      </w:r>
      <w:r w:rsidRPr="007559C0">
        <w:rPr>
          <w:rFonts w:cs="David"/>
          <w:sz w:val="20"/>
          <w:szCs w:val="20"/>
          <w:rtl/>
        </w:rPr>
        <w:t xml:space="preserve"> – בני החשמונאים. </w:t>
      </w:r>
      <w:r w:rsidRPr="007559C0">
        <w:rPr>
          <w:rFonts w:cs="David"/>
          <w:b/>
          <w:bCs/>
          <w:sz w:val="20"/>
          <w:szCs w:val="20"/>
          <w:rtl/>
        </w:rPr>
        <w:t>צָר</w:t>
      </w:r>
      <w:r w:rsidRPr="007559C0">
        <w:rPr>
          <w:rFonts w:cs="David"/>
          <w:sz w:val="20"/>
          <w:szCs w:val="20"/>
          <w:rtl/>
        </w:rPr>
        <w:t xml:space="preserve"> – אויב. </w:t>
      </w:r>
      <w:r w:rsidRPr="007559C0">
        <w:rPr>
          <w:rFonts w:cs="David"/>
          <w:b/>
          <w:bCs/>
          <w:sz w:val="20"/>
          <w:szCs w:val="20"/>
          <w:rtl/>
        </w:rPr>
        <w:t>וּזְמִירוֹת מִפָּז יְקָרוֹת</w:t>
      </w:r>
      <w:r w:rsidRPr="007559C0">
        <w:rPr>
          <w:rFonts w:cs="David"/>
          <w:sz w:val="20"/>
          <w:szCs w:val="20"/>
          <w:rtl/>
        </w:rPr>
        <w:t xml:space="preserve"> – השי</w:t>
      </w:r>
      <w:r w:rsidRPr="007559C0">
        <w:rPr>
          <w:rFonts w:cs="David" w:hint="cs"/>
          <w:sz w:val="20"/>
          <w:szCs w:val="20"/>
          <w:rtl/>
        </w:rPr>
        <w:t>רים ש</w:t>
      </w:r>
      <w:r w:rsidRPr="007559C0">
        <w:rPr>
          <w:rFonts w:cs="David"/>
          <w:sz w:val="20"/>
          <w:szCs w:val="20"/>
          <w:rtl/>
        </w:rPr>
        <w:t>יזמר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עַם ישראל ל</w:t>
      </w:r>
      <w:r w:rsidRPr="007559C0">
        <w:rPr>
          <w:rFonts w:cs="David" w:hint="cs"/>
          <w:sz w:val="20"/>
          <w:szCs w:val="20"/>
          <w:rtl/>
        </w:rPr>
        <w:t xml:space="preserve">ה' </w:t>
      </w:r>
      <w:r w:rsidRPr="007559C0">
        <w:rPr>
          <w:rFonts w:cs="David"/>
          <w:sz w:val="20"/>
          <w:szCs w:val="20"/>
          <w:rtl/>
        </w:rPr>
        <w:t xml:space="preserve">יהיו יקרים ויפים יותר מזהב. </w:t>
      </w:r>
      <w:r w:rsidRPr="007559C0">
        <w:rPr>
          <w:rFonts w:cs="David"/>
          <w:b/>
          <w:bCs/>
          <w:sz w:val="20"/>
          <w:szCs w:val="20"/>
          <w:rtl/>
        </w:rPr>
        <w:t>דִּרְשׁוּ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התפללו.</w:t>
      </w:r>
      <w:r w:rsidRPr="007559C0">
        <w:rPr>
          <w:rFonts w:cs="David"/>
          <w:sz w:val="20"/>
          <w:szCs w:val="20"/>
          <w:rtl/>
        </w:rPr>
        <w:t xml:space="preserve"> </w:t>
      </w:r>
      <w:r w:rsidRPr="007559C0">
        <w:rPr>
          <w:rFonts w:cs="David" w:hint="cs"/>
          <w:b/>
          <w:bCs/>
          <w:sz w:val="20"/>
          <w:szCs w:val="20"/>
          <w:rtl/>
        </w:rPr>
        <w:t>גָמַל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עשה, העניק. </w:t>
      </w:r>
      <w:r w:rsidRPr="007559C0">
        <w:rPr>
          <w:rFonts w:cs="David"/>
          <w:b/>
          <w:bCs/>
          <w:sz w:val="20"/>
          <w:szCs w:val="20"/>
          <w:rtl/>
        </w:rPr>
        <w:t>בְּדַת מִנִּי יָם אֲרֻכָּה</w:t>
      </w:r>
      <w:r w:rsidRPr="007559C0">
        <w:rPr>
          <w:rFonts w:cs="David"/>
          <w:sz w:val="20"/>
          <w:szCs w:val="20"/>
          <w:rtl/>
        </w:rPr>
        <w:t xml:space="preserve"> –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 xml:space="preserve">בתורה </w:t>
      </w:r>
      <w:r w:rsidRPr="007559C0">
        <w:rPr>
          <w:rFonts w:cs="David" w:hint="cs"/>
          <w:sz w:val="20"/>
          <w:szCs w:val="20"/>
          <w:rtl/>
        </w:rPr>
        <w:t xml:space="preserve">גדולה ועמוקה יותר מהים. </w:t>
      </w:r>
      <w:r w:rsidRPr="007559C0">
        <w:rPr>
          <w:rFonts w:cs="David"/>
          <w:b/>
          <w:bCs/>
          <w:sz w:val="20"/>
          <w:szCs w:val="20"/>
          <w:rtl/>
        </w:rPr>
        <w:t>יָמֵינוּ יְחַדֵּשׁ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 xml:space="preserve">יחזיר </w:t>
      </w:r>
      <w:r w:rsidRPr="007559C0">
        <w:rPr>
          <w:rFonts w:cs="David" w:hint="cs"/>
          <w:sz w:val="20"/>
          <w:szCs w:val="20"/>
          <w:rtl/>
        </w:rPr>
        <w:t xml:space="preserve">את ימי התפארת של עם ישראל כפי שהיו בעבר. </w:t>
      </w:r>
      <w:r w:rsidRPr="007559C0">
        <w:rPr>
          <w:rFonts w:cs="David"/>
          <w:b/>
          <w:bCs/>
          <w:sz w:val="20"/>
          <w:szCs w:val="20"/>
          <w:rtl/>
        </w:rPr>
        <w:t>וְצָר לַהֲרִיגָה יְקַדֵּשׁ</w:t>
      </w:r>
      <w:r w:rsidRPr="007559C0">
        <w:rPr>
          <w:rFonts w:cs="David"/>
          <w:sz w:val="20"/>
          <w:szCs w:val="20"/>
          <w:rtl/>
        </w:rPr>
        <w:t xml:space="preserve"> – </w:t>
      </w:r>
      <w:r w:rsidRPr="007559C0">
        <w:rPr>
          <w:rFonts w:cs="David" w:hint="cs"/>
          <w:sz w:val="20"/>
          <w:szCs w:val="20"/>
          <w:rtl/>
        </w:rPr>
        <w:t xml:space="preserve">את האויב יהרוג. </w:t>
      </w:r>
      <w:r w:rsidRPr="007559C0">
        <w:rPr>
          <w:rFonts w:cs="David"/>
          <w:b/>
          <w:bCs/>
          <w:sz w:val="20"/>
          <w:szCs w:val="20"/>
          <w:rtl/>
        </w:rPr>
        <w:t>יִשְׁלַח עֶזְרְךָ מִקֹּדֶשׁ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b/>
          <w:bCs/>
          <w:sz w:val="20"/>
          <w:szCs w:val="20"/>
          <w:rtl/>
        </w:rPr>
        <w:t>וּמִצִּיּוֹן יִסְעָדֶךָּ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ה' </w:t>
      </w:r>
      <w:r w:rsidRPr="007559C0">
        <w:rPr>
          <w:rFonts w:cs="David"/>
          <w:sz w:val="20"/>
          <w:szCs w:val="20"/>
          <w:rtl/>
        </w:rPr>
        <w:t xml:space="preserve">ישלח לעמו </w:t>
      </w:r>
      <w:r w:rsidRPr="007559C0">
        <w:rPr>
          <w:rFonts w:cs="David" w:hint="cs"/>
          <w:sz w:val="20"/>
          <w:szCs w:val="20"/>
          <w:rtl/>
        </w:rPr>
        <w:t xml:space="preserve">עזרה </w:t>
      </w:r>
      <w:r w:rsidRPr="007559C0">
        <w:rPr>
          <w:rFonts w:cs="David"/>
          <w:sz w:val="20"/>
          <w:szCs w:val="20"/>
          <w:rtl/>
        </w:rPr>
        <w:t xml:space="preserve">ממקום קודשו אשר בשמים ומבית המקדש אשר בציון. </w:t>
      </w:r>
    </w:p>
    <w:p w:rsidR="007559C0" w:rsidRPr="007559C0" w:rsidRDefault="007559C0" w:rsidP="007559C0">
      <w:pPr>
        <w:autoSpaceDE w:val="0"/>
        <w:autoSpaceDN w:val="0"/>
        <w:adjustRightInd w:val="0"/>
        <w:spacing w:line="360" w:lineRule="auto"/>
        <w:ind w:left="144"/>
        <w:jc w:val="right"/>
        <w:rPr>
          <w:rFonts w:cs="David"/>
          <w:b/>
          <w:bCs/>
          <w:color w:val="FF0000"/>
          <w:rtl/>
        </w:rPr>
      </w:pPr>
      <w:r w:rsidRPr="007559C0">
        <w:rPr>
          <w:rFonts w:cs="David" w:hint="cs"/>
          <w:b/>
          <w:bCs/>
          <w:color w:val="FF0000"/>
          <w:rtl/>
        </w:rPr>
        <w:t>מתוך אתר 'הזמנה לפיוט'</w:t>
      </w:r>
    </w:p>
    <w:p w:rsidR="007559C0" w:rsidRPr="007559C0" w:rsidRDefault="007559C0" w:rsidP="007559C0">
      <w:pPr>
        <w:autoSpaceDE w:val="0"/>
        <w:autoSpaceDN w:val="0"/>
        <w:adjustRightInd w:val="0"/>
        <w:spacing w:line="360" w:lineRule="auto"/>
        <w:ind w:left="144"/>
        <w:rPr>
          <w:rFonts w:cs="David"/>
          <w:b/>
          <w:bCs/>
          <w:sz w:val="20"/>
          <w:szCs w:val="20"/>
          <w:rtl/>
        </w:rPr>
      </w:pPr>
      <w:r w:rsidRPr="007559C0">
        <w:rPr>
          <w:rFonts w:cs="David" w:hint="cs"/>
          <w:b/>
          <w:bCs/>
          <w:sz w:val="20"/>
          <w:szCs w:val="20"/>
          <w:rtl/>
        </w:rPr>
        <w:t xml:space="preserve">על הפיוט </w:t>
      </w:r>
    </w:p>
    <w:p w:rsidR="007559C0" w:rsidRPr="007559C0" w:rsidRDefault="007559C0" w:rsidP="007559C0">
      <w:pPr>
        <w:autoSpaceDE w:val="0"/>
        <w:autoSpaceDN w:val="0"/>
        <w:adjustRightInd w:val="0"/>
        <w:spacing w:line="360" w:lineRule="auto"/>
        <w:ind w:left="144"/>
        <w:rPr>
          <w:rFonts w:cs="David"/>
          <w:sz w:val="20"/>
          <w:szCs w:val="20"/>
          <w:rtl/>
        </w:rPr>
      </w:pPr>
      <w:r w:rsidRPr="007559C0">
        <w:rPr>
          <w:rFonts w:cs="David" w:hint="cs"/>
          <w:b/>
          <w:bCs/>
          <w:sz w:val="20"/>
          <w:szCs w:val="20"/>
          <w:rtl/>
        </w:rPr>
        <w:t>יה הצל יונה</w:t>
      </w:r>
      <w:r w:rsidRPr="007559C0">
        <w:rPr>
          <w:rFonts w:cs="David" w:hint="cs"/>
          <w:sz w:val="20"/>
          <w:szCs w:val="20"/>
          <w:rtl/>
        </w:rPr>
        <w:t xml:space="preserve"> הוא </w:t>
      </w:r>
      <w:r w:rsidRPr="007559C0">
        <w:rPr>
          <w:rFonts w:cs="David"/>
          <w:sz w:val="20"/>
          <w:szCs w:val="20"/>
          <w:rtl/>
        </w:rPr>
        <w:t>הפיוט המרכזי לחנוכה במסורת יהודי בבל. ה</w:t>
      </w:r>
      <w:r w:rsidRPr="007559C0">
        <w:rPr>
          <w:rFonts w:cs="David" w:hint="cs"/>
          <w:sz w:val="20"/>
          <w:szCs w:val="20"/>
          <w:rtl/>
        </w:rPr>
        <w:t xml:space="preserve">פיוט </w:t>
      </w:r>
      <w:r w:rsidRPr="007559C0">
        <w:rPr>
          <w:rFonts w:cs="David"/>
          <w:sz w:val="20"/>
          <w:szCs w:val="20"/>
          <w:rtl/>
        </w:rPr>
        <w:t>קצר</w:t>
      </w:r>
      <w:r w:rsidRPr="007559C0">
        <w:rPr>
          <w:rFonts w:cs="David" w:hint="cs"/>
          <w:sz w:val="20"/>
          <w:szCs w:val="20"/>
          <w:rtl/>
        </w:rPr>
        <w:t>, ו</w:t>
      </w:r>
      <w:r w:rsidRPr="007559C0">
        <w:rPr>
          <w:rFonts w:cs="David"/>
          <w:sz w:val="20"/>
          <w:szCs w:val="20"/>
          <w:rtl/>
        </w:rPr>
        <w:t xml:space="preserve">מחברו אינו ידוע </w:t>
      </w:r>
      <w:r w:rsidRPr="007559C0">
        <w:rPr>
          <w:rFonts w:cs="David" w:hint="cs"/>
          <w:sz w:val="20"/>
          <w:szCs w:val="20"/>
          <w:rtl/>
        </w:rPr>
        <w:t>מ</w:t>
      </w:r>
      <w:r w:rsidRPr="007559C0">
        <w:rPr>
          <w:rFonts w:cs="David"/>
          <w:sz w:val="20"/>
          <w:szCs w:val="20"/>
          <w:rtl/>
        </w:rPr>
        <w:t>לבד שמו הפרטי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יהודה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החתום בראשי התיבות של השיר</w:t>
      </w:r>
      <w:r w:rsidRPr="007559C0">
        <w:rPr>
          <w:rFonts w:cs="David" w:hint="cs"/>
          <w:sz w:val="20"/>
          <w:szCs w:val="20"/>
          <w:rtl/>
        </w:rPr>
        <w:t xml:space="preserve">. פיוט זה </w:t>
      </w:r>
      <w:r w:rsidRPr="007559C0">
        <w:rPr>
          <w:rFonts w:cs="David"/>
          <w:sz w:val="20"/>
          <w:szCs w:val="20"/>
          <w:rtl/>
        </w:rPr>
        <w:t>קושר את נס ההצלה של ימי החנוכה אל תקוות הגאולה הנצחית.</w:t>
      </w:r>
      <w:r w:rsidRPr="007559C0">
        <w:rPr>
          <w:rFonts w:cs="David" w:hint="cs"/>
          <w:sz w:val="20"/>
          <w:szCs w:val="20"/>
          <w:rtl/>
        </w:rPr>
        <w:t xml:space="preserve"> </w:t>
      </w:r>
    </w:p>
    <w:p w:rsidR="007559C0" w:rsidRPr="007559C0" w:rsidRDefault="007559C0" w:rsidP="007559C0">
      <w:pPr>
        <w:autoSpaceDE w:val="0"/>
        <w:autoSpaceDN w:val="0"/>
        <w:adjustRightInd w:val="0"/>
        <w:spacing w:line="360" w:lineRule="auto"/>
        <w:ind w:left="144"/>
        <w:rPr>
          <w:rFonts w:cs="David"/>
          <w:sz w:val="20"/>
          <w:szCs w:val="20"/>
          <w:rtl/>
        </w:rPr>
      </w:pPr>
      <w:r w:rsidRPr="007559C0">
        <w:rPr>
          <w:rFonts w:cs="David"/>
          <w:sz w:val="20"/>
          <w:szCs w:val="20"/>
          <w:rtl/>
        </w:rPr>
        <w:lastRenderedPageBreak/>
        <w:t xml:space="preserve">הפיוט פותח בתיאורה של כנסת ישראל, המשולה ליונה, שדמעותיה </w:t>
      </w:r>
      <w:r w:rsidRPr="007559C0">
        <w:rPr>
          <w:rFonts w:cs="David" w:hint="cs"/>
          <w:sz w:val="20"/>
          <w:szCs w:val="20"/>
          <w:rtl/>
        </w:rPr>
        <w:t xml:space="preserve">זולגות </w:t>
      </w:r>
      <w:r w:rsidRPr="007559C0">
        <w:rPr>
          <w:rFonts w:cs="David"/>
          <w:sz w:val="20"/>
          <w:szCs w:val="20"/>
          <w:rtl/>
        </w:rPr>
        <w:t>כמע</w:t>
      </w:r>
      <w:r w:rsidRPr="007559C0">
        <w:rPr>
          <w:rFonts w:cs="David" w:hint="cs"/>
          <w:sz w:val="20"/>
          <w:szCs w:val="20"/>
          <w:rtl/>
        </w:rPr>
        <w:t>י</w:t>
      </w:r>
      <w:r w:rsidRPr="007559C0">
        <w:rPr>
          <w:rFonts w:cs="David"/>
          <w:sz w:val="20"/>
          <w:szCs w:val="20"/>
          <w:rtl/>
        </w:rPr>
        <w:t xml:space="preserve">ין </w:t>
      </w:r>
      <w:r w:rsidRPr="007559C0">
        <w:rPr>
          <w:rFonts w:cs="David" w:hint="cs"/>
          <w:sz w:val="20"/>
          <w:szCs w:val="20"/>
          <w:rtl/>
        </w:rPr>
        <w:t xml:space="preserve">בצפייה לגאולת האל. </w:t>
      </w:r>
      <w:r w:rsidRPr="007559C0">
        <w:rPr>
          <w:rFonts w:cs="David"/>
          <w:sz w:val="20"/>
          <w:szCs w:val="20"/>
          <w:rtl/>
        </w:rPr>
        <w:t xml:space="preserve">מתוך תיאור הדמעות והעצב </w:t>
      </w:r>
      <w:r w:rsidRPr="007559C0">
        <w:rPr>
          <w:rFonts w:cs="David" w:hint="cs"/>
          <w:sz w:val="20"/>
          <w:szCs w:val="20"/>
          <w:rtl/>
        </w:rPr>
        <w:t>עובר</w:t>
      </w:r>
      <w:r w:rsidRPr="007559C0">
        <w:rPr>
          <w:rFonts w:cs="David"/>
          <w:sz w:val="20"/>
          <w:szCs w:val="20"/>
          <w:rtl/>
        </w:rPr>
        <w:t xml:space="preserve"> המשורר </w:t>
      </w:r>
      <w:r w:rsidRPr="007559C0">
        <w:rPr>
          <w:rFonts w:cs="David" w:hint="cs"/>
          <w:sz w:val="20"/>
          <w:szCs w:val="20"/>
          <w:rtl/>
        </w:rPr>
        <w:t xml:space="preserve">לתיאור </w:t>
      </w:r>
      <w:r w:rsidRPr="007559C0">
        <w:rPr>
          <w:rFonts w:cs="David"/>
          <w:sz w:val="20"/>
          <w:szCs w:val="20"/>
          <w:rtl/>
        </w:rPr>
        <w:t>השמחה שתשמח הרעיה, כנסת ישראל, עם הדוד. כל בית</w:t>
      </w:r>
      <w:r w:rsidRPr="007559C0">
        <w:rPr>
          <w:rFonts w:cs="David" w:hint="cs"/>
          <w:sz w:val="20"/>
          <w:szCs w:val="20"/>
          <w:rtl/>
        </w:rPr>
        <w:t xml:space="preserve"> בפיוט</w:t>
      </w:r>
      <w:r w:rsidRPr="007559C0">
        <w:rPr>
          <w:rFonts w:cs="David"/>
          <w:sz w:val="20"/>
          <w:szCs w:val="20"/>
          <w:rtl/>
        </w:rPr>
        <w:t xml:space="preserve"> נחתם במ</w:t>
      </w:r>
      <w:r w:rsidRPr="007559C0">
        <w:rPr>
          <w:rFonts w:cs="David" w:hint="cs"/>
          <w:sz w:val="20"/>
          <w:szCs w:val="20"/>
          <w:rtl/>
        </w:rPr>
        <w:t>י</w:t>
      </w:r>
      <w:r w:rsidRPr="007559C0">
        <w:rPr>
          <w:rFonts w:cs="David"/>
          <w:sz w:val="20"/>
          <w:szCs w:val="20"/>
          <w:rtl/>
        </w:rPr>
        <w:t>לים</w:t>
      </w:r>
      <w:r w:rsidRPr="007559C0">
        <w:rPr>
          <w:rFonts w:cs="David" w:hint="cs"/>
          <w:sz w:val="20"/>
          <w:szCs w:val="20"/>
          <w:rtl/>
        </w:rPr>
        <w:t xml:space="preserve"> "</w:t>
      </w:r>
      <w:r w:rsidRPr="007559C0">
        <w:rPr>
          <w:rFonts w:cs="David"/>
          <w:sz w:val="20"/>
          <w:szCs w:val="20"/>
          <w:rtl/>
        </w:rPr>
        <w:t>וְתִשְׂמַח בָּךְ אַתָּה מַלְכָּהּ בִּשְׁמוֹנַת יְמֵי חֲנֻכָּה</w:t>
      </w:r>
      <w:r w:rsidRPr="007559C0">
        <w:rPr>
          <w:rFonts w:cs="David" w:hint="cs"/>
          <w:sz w:val="20"/>
          <w:szCs w:val="20"/>
          <w:rtl/>
        </w:rPr>
        <w:t xml:space="preserve">", ובקריאתן אפשר </w:t>
      </w:r>
      <w:r w:rsidRPr="007559C0">
        <w:rPr>
          <w:rFonts w:cs="David"/>
          <w:sz w:val="20"/>
          <w:szCs w:val="20"/>
          <w:rtl/>
        </w:rPr>
        <w:t>לחוש עם המשורר</w:t>
      </w:r>
      <w:r w:rsidRPr="007559C0">
        <w:rPr>
          <w:rFonts w:cs="David" w:hint="cs"/>
          <w:sz w:val="20"/>
          <w:szCs w:val="20"/>
          <w:rtl/>
        </w:rPr>
        <w:t xml:space="preserve"> יחד</w:t>
      </w:r>
      <w:r w:rsidRPr="007559C0">
        <w:rPr>
          <w:rFonts w:cs="David"/>
          <w:sz w:val="20"/>
          <w:szCs w:val="20"/>
          <w:rtl/>
        </w:rPr>
        <w:t xml:space="preserve"> את תחושת השמחה וההתפעמות של ימי החנוכה </w:t>
      </w:r>
      <w:r w:rsidRPr="007559C0">
        <w:rPr>
          <w:rFonts w:cs="David" w:hint="cs"/>
          <w:sz w:val="20"/>
          <w:szCs w:val="20"/>
          <w:rtl/>
        </w:rPr>
        <w:t xml:space="preserve">ואת </w:t>
      </w:r>
      <w:r w:rsidRPr="007559C0">
        <w:rPr>
          <w:rFonts w:cs="David"/>
          <w:sz w:val="20"/>
          <w:szCs w:val="20"/>
          <w:rtl/>
        </w:rPr>
        <w:t>הציפ</w:t>
      </w:r>
      <w:r w:rsidRPr="007559C0">
        <w:rPr>
          <w:rFonts w:cs="David" w:hint="cs"/>
          <w:sz w:val="20"/>
          <w:szCs w:val="20"/>
          <w:rtl/>
        </w:rPr>
        <w:t>י</w:t>
      </w:r>
      <w:r w:rsidRPr="007559C0">
        <w:rPr>
          <w:rFonts w:cs="David"/>
          <w:sz w:val="20"/>
          <w:szCs w:val="20"/>
          <w:rtl/>
        </w:rPr>
        <w:t>יה לגאולה, בבחינת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–</w:t>
      </w:r>
      <w:r w:rsidRPr="007559C0">
        <w:rPr>
          <w:rFonts w:cs="David" w:hint="cs"/>
          <w:sz w:val="20"/>
          <w:szCs w:val="20"/>
          <w:rtl/>
        </w:rPr>
        <w:t xml:space="preserve"> </w:t>
      </w:r>
      <w:r w:rsidRPr="007559C0">
        <w:rPr>
          <w:rFonts w:cs="David"/>
          <w:sz w:val="20"/>
          <w:szCs w:val="20"/>
          <w:rtl/>
        </w:rPr>
        <w:t>בימים ההם בזמן הזה.</w:t>
      </w:r>
    </w:p>
    <w:p w:rsidR="007559C0" w:rsidRPr="00054127" w:rsidRDefault="007559C0" w:rsidP="007559C0">
      <w:pPr>
        <w:autoSpaceDE w:val="0"/>
        <w:autoSpaceDN w:val="0"/>
        <w:adjustRightInd w:val="0"/>
        <w:spacing w:line="360" w:lineRule="auto"/>
        <w:ind w:left="144"/>
        <w:jc w:val="both"/>
        <w:rPr>
          <w:sz w:val="22"/>
          <w:szCs w:val="22"/>
          <w:rtl/>
        </w:rPr>
      </w:pPr>
    </w:p>
    <w:p w:rsidR="007559C0" w:rsidRPr="00054127" w:rsidRDefault="007559C0" w:rsidP="007559C0">
      <w:pPr>
        <w:autoSpaceDE w:val="0"/>
        <w:autoSpaceDN w:val="0"/>
        <w:adjustRightInd w:val="0"/>
        <w:spacing w:line="360" w:lineRule="auto"/>
        <w:ind w:left="144"/>
        <w:rPr>
          <w:rFonts w:cs="David"/>
          <w:b/>
          <w:bCs/>
          <w:rtl/>
        </w:rPr>
      </w:pPr>
    </w:p>
    <w:p w:rsidR="007559C0" w:rsidRPr="00054127" w:rsidRDefault="007559C0" w:rsidP="007559C0">
      <w:pPr>
        <w:autoSpaceDE w:val="0"/>
        <w:autoSpaceDN w:val="0"/>
        <w:adjustRightInd w:val="0"/>
        <w:spacing w:line="360" w:lineRule="auto"/>
        <w:ind w:left="144"/>
        <w:rPr>
          <w:rFonts w:cs="David"/>
          <w:b/>
          <w:bCs/>
          <w:rtl/>
        </w:rPr>
      </w:pPr>
      <w:r w:rsidRPr="00054127">
        <w:rPr>
          <w:rFonts w:cs="David" w:hint="eastAsia"/>
          <w:b/>
          <w:bCs/>
          <w:rtl/>
        </w:rPr>
        <w:t>וְהִנֵּה</w:t>
      </w:r>
      <w:r w:rsidRPr="00054127">
        <w:rPr>
          <w:rFonts w:cs="David"/>
          <w:b/>
          <w:bCs/>
          <w:rtl/>
        </w:rPr>
        <w:t xml:space="preserve"> </w:t>
      </w:r>
      <w:r w:rsidRPr="00054127">
        <w:rPr>
          <w:rFonts w:cs="David" w:hint="eastAsia"/>
          <w:b/>
          <w:bCs/>
          <w:rtl/>
        </w:rPr>
        <w:t>עֲלֵה</w:t>
      </w:r>
      <w:r w:rsidRPr="00054127">
        <w:rPr>
          <w:rFonts w:cs="David"/>
          <w:b/>
          <w:bCs/>
          <w:rtl/>
        </w:rPr>
        <w:t xml:space="preserve"> </w:t>
      </w:r>
      <w:r w:rsidRPr="00054127">
        <w:rPr>
          <w:rFonts w:cs="David" w:hint="eastAsia"/>
          <w:b/>
          <w:bCs/>
          <w:rtl/>
        </w:rPr>
        <w:t>זַיִת</w:t>
      </w:r>
      <w:r w:rsidRPr="00054127">
        <w:rPr>
          <w:rFonts w:cs="David"/>
          <w:b/>
          <w:bCs/>
          <w:rtl/>
        </w:rPr>
        <w:t xml:space="preserve"> </w:t>
      </w:r>
      <w:r w:rsidRPr="00054127">
        <w:rPr>
          <w:rFonts w:cs="David" w:hint="eastAsia"/>
          <w:b/>
          <w:bCs/>
          <w:rtl/>
        </w:rPr>
        <w:t>טָרָף</w:t>
      </w:r>
      <w:r w:rsidRPr="00054127">
        <w:rPr>
          <w:rFonts w:cs="David"/>
          <w:b/>
          <w:bCs/>
          <w:rtl/>
        </w:rPr>
        <w:t xml:space="preserve"> </w:t>
      </w:r>
      <w:r w:rsidRPr="00054127">
        <w:rPr>
          <w:rFonts w:cs="David" w:hint="eastAsia"/>
          <w:b/>
          <w:bCs/>
          <w:rtl/>
        </w:rPr>
        <w:t>בְּפִיהָ</w:t>
      </w:r>
    </w:p>
    <w:p w:rsidR="007559C0" w:rsidRPr="00054127" w:rsidRDefault="007559C0" w:rsidP="007559C0">
      <w:pPr>
        <w:autoSpaceDE w:val="0"/>
        <w:autoSpaceDN w:val="0"/>
        <w:adjustRightInd w:val="0"/>
        <w:spacing w:line="360" w:lineRule="auto"/>
        <w:ind w:left="144"/>
        <w:rPr>
          <w:rFonts w:cs="David"/>
          <w:rtl/>
        </w:rPr>
      </w:pPr>
      <w:r w:rsidRPr="00054127">
        <w:rPr>
          <w:rFonts w:cs="David" w:hint="eastAsia"/>
          <w:rtl/>
        </w:rPr>
        <w:t>וַיְהִי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מִקֵּץ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אַרְבָּעִים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יוֹם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וַיִּפְתַּח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נֹחַ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אֶת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חַלּוֹן</w:t>
      </w:r>
      <w:r w:rsidRPr="00054127">
        <w:rPr>
          <w:rFonts w:cs="David"/>
          <w:rtl/>
        </w:rPr>
        <w:t xml:space="preserve"> </w:t>
      </w:r>
      <w:proofErr w:type="spellStart"/>
      <w:r w:rsidRPr="00054127">
        <w:rPr>
          <w:rFonts w:cs="David" w:hint="eastAsia"/>
          <w:rtl/>
        </w:rPr>
        <w:t>הַתֵּבָה</w:t>
      </w:r>
      <w:proofErr w:type="spellEnd"/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אֲשֶׁר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עָשָׂה</w:t>
      </w:r>
      <w:r w:rsidRPr="00054127">
        <w:rPr>
          <w:rFonts w:cs="David" w:hint="cs"/>
          <w:rtl/>
        </w:rPr>
        <w:t xml:space="preserve">. </w:t>
      </w:r>
      <w:r w:rsidRPr="00054127">
        <w:rPr>
          <w:rFonts w:cs="David" w:hint="eastAsia"/>
          <w:rtl/>
        </w:rPr>
        <w:t>וַיְשַׁלַּח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אֶת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הָעֹרֵב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וַיֵּצֵא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יָצוֹא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וָשׁוֹב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עַד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יְבֹשֶׁת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הַמַּיִם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מֵעַל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הָאָרֶץ</w:t>
      </w:r>
      <w:r w:rsidRPr="00054127">
        <w:rPr>
          <w:rFonts w:cs="David" w:hint="cs"/>
          <w:rtl/>
        </w:rPr>
        <w:t xml:space="preserve">. </w:t>
      </w:r>
      <w:r w:rsidRPr="00054127">
        <w:rPr>
          <w:rFonts w:cs="David" w:hint="eastAsia"/>
          <w:rtl/>
        </w:rPr>
        <w:t>וַיְשַׁלַּח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אֶת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הַיּוֹנָה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מֵאִתּוֹ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לִרְאוֹת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הֲקַלּוּ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הַמַּיִם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מֵעַל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פְּנֵי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הָאֲדָמָה</w:t>
      </w:r>
      <w:r w:rsidRPr="00054127">
        <w:rPr>
          <w:rFonts w:cs="David" w:hint="cs"/>
          <w:rtl/>
        </w:rPr>
        <w:t xml:space="preserve">. </w:t>
      </w:r>
      <w:r w:rsidRPr="00054127">
        <w:rPr>
          <w:rFonts w:cs="David" w:hint="eastAsia"/>
          <w:rtl/>
        </w:rPr>
        <w:t>וְלֹא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מָצְאָה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הַיּוֹנָה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מָנוֹחַ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לְכַף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רַגְלָהּ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וַתָּשָׁב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אֵלָיו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אֶל</w:t>
      </w:r>
      <w:r w:rsidRPr="00054127">
        <w:rPr>
          <w:rFonts w:cs="David"/>
          <w:rtl/>
        </w:rPr>
        <w:t xml:space="preserve"> </w:t>
      </w:r>
      <w:proofErr w:type="spellStart"/>
      <w:r w:rsidRPr="00054127">
        <w:rPr>
          <w:rFonts w:cs="David" w:hint="eastAsia"/>
          <w:rtl/>
        </w:rPr>
        <w:t>הַתֵּבָה</w:t>
      </w:r>
      <w:proofErr w:type="spellEnd"/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כִּי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מַיִם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עַל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פְּנֵי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כָל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הָאָרֶץ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וַיִּשְׁלַח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יָדוֹ</w:t>
      </w:r>
      <w:r w:rsidRPr="00054127">
        <w:rPr>
          <w:rFonts w:cs="David"/>
          <w:rtl/>
        </w:rPr>
        <w:t xml:space="preserve"> </w:t>
      </w:r>
      <w:proofErr w:type="spellStart"/>
      <w:r w:rsidRPr="00054127">
        <w:rPr>
          <w:rFonts w:cs="David" w:hint="eastAsia"/>
          <w:rtl/>
        </w:rPr>
        <w:t>וַיִּקָּחֶה</w:t>
      </w:r>
      <w:proofErr w:type="spellEnd"/>
      <w:r w:rsidRPr="00054127">
        <w:rPr>
          <w:rFonts w:cs="David" w:hint="eastAsia"/>
          <w:rtl/>
        </w:rPr>
        <w:t>ָ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וַיָּבֵא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אֹתָהּ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אֵלָיו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אֶל</w:t>
      </w:r>
      <w:r w:rsidRPr="00054127">
        <w:rPr>
          <w:rFonts w:cs="David"/>
          <w:rtl/>
        </w:rPr>
        <w:t xml:space="preserve"> </w:t>
      </w:r>
      <w:proofErr w:type="spellStart"/>
      <w:r w:rsidRPr="00054127">
        <w:rPr>
          <w:rFonts w:cs="David" w:hint="eastAsia"/>
          <w:rtl/>
        </w:rPr>
        <w:t>הַתֵּבָה</w:t>
      </w:r>
      <w:proofErr w:type="spellEnd"/>
      <w:r w:rsidRPr="00054127">
        <w:rPr>
          <w:rFonts w:cs="David" w:hint="cs"/>
          <w:rtl/>
        </w:rPr>
        <w:t xml:space="preserve">. </w:t>
      </w:r>
      <w:r w:rsidRPr="00054127">
        <w:rPr>
          <w:rFonts w:cs="David" w:hint="eastAsia"/>
          <w:rtl/>
        </w:rPr>
        <w:t>וַיָּחֶל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עוֹד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שִׁבְעַת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יָמִים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אֲחֵרִים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וַיֹּסֶף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שַׁלַּח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אֶת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הַיּוֹנָה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מִן</w:t>
      </w:r>
      <w:r w:rsidRPr="00054127">
        <w:rPr>
          <w:rFonts w:cs="David"/>
          <w:rtl/>
        </w:rPr>
        <w:t xml:space="preserve"> </w:t>
      </w:r>
      <w:proofErr w:type="spellStart"/>
      <w:r w:rsidRPr="00054127">
        <w:rPr>
          <w:rFonts w:cs="David" w:hint="eastAsia"/>
          <w:rtl/>
        </w:rPr>
        <w:t>הַתֵּבָה</w:t>
      </w:r>
      <w:proofErr w:type="spellEnd"/>
      <w:r w:rsidRPr="00054127">
        <w:rPr>
          <w:rFonts w:cs="David" w:hint="cs"/>
          <w:rtl/>
        </w:rPr>
        <w:t>.</w:t>
      </w:r>
      <w:r w:rsidRPr="00054127">
        <w:rPr>
          <w:rFonts w:cs="David"/>
          <w:rtl/>
        </w:rPr>
        <w:t xml:space="preserve"> </w:t>
      </w:r>
      <w:proofErr w:type="spellStart"/>
      <w:r w:rsidRPr="00054127">
        <w:rPr>
          <w:rFonts w:cs="David" w:hint="eastAsia"/>
          <w:rtl/>
        </w:rPr>
        <w:t>וַתָּבֹא</w:t>
      </w:r>
      <w:proofErr w:type="spellEnd"/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אֵלָיו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הַיּוֹנָה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לְעֵת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עֶרֶב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וְהִנֵּה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עֲלֵה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זַיִת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טָרָף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בְּפִיהָ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וַיֵּדַע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נֹחַ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כִּי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קַלּוּ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הַמַּיִם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מֵעַל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הָאָרֶץ</w:t>
      </w:r>
      <w:r w:rsidRPr="00054127">
        <w:rPr>
          <w:rFonts w:cs="David" w:hint="cs"/>
          <w:rtl/>
        </w:rPr>
        <w:t xml:space="preserve">. </w:t>
      </w:r>
    </w:p>
    <w:p w:rsidR="007559C0" w:rsidRPr="00054127" w:rsidRDefault="007559C0" w:rsidP="007559C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right"/>
        <w:rPr>
          <w:rFonts w:cs="David"/>
        </w:rPr>
      </w:pP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בראשית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ח</w:t>
      </w:r>
      <w:r w:rsidRPr="00054127">
        <w:rPr>
          <w:rFonts w:cs="David" w:hint="cs"/>
          <w:rtl/>
        </w:rPr>
        <w:t>, ו-יא</w:t>
      </w:r>
      <w:r w:rsidRPr="00054127">
        <w:rPr>
          <w:rFonts w:cs="David"/>
          <w:rtl/>
        </w:rPr>
        <w:t xml:space="preserve"> </w:t>
      </w:r>
    </w:p>
    <w:p w:rsidR="00053BC1" w:rsidRDefault="00053BC1" w:rsidP="003864A6">
      <w:pPr>
        <w:rPr>
          <w:strike/>
          <w:rtl/>
        </w:rPr>
      </w:pPr>
    </w:p>
    <w:p w:rsidR="007559C0" w:rsidRPr="00637912" w:rsidRDefault="007559C0" w:rsidP="0075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color w:val="333333"/>
          <w:rtl/>
        </w:rPr>
      </w:pPr>
      <w:r w:rsidRPr="00637912">
        <w:rPr>
          <w:rFonts w:ascii="Arial" w:hAnsi="Arial" w:cs="David"/>
          <w:color w:val="333333"/>
          <w:rtl/>
        </w:rPr>
        <w:t xml:space="preserve">"הִנָּךְ יָפָה רַעְיָתִי, הִנָּךְ יָפָה </w:t>
      </w:r>
      <w:r w:rsidRPr="00637912">
        <w:rPr>
          <w:rFonts w:ascii="Arial" w:hAnsi="Arial" w:cs="David"/>
          <w:b/>
          <w:bCs/>
          <w:color w:val="333333"/>
          <w:rtl/>
        </w:rPr>
        <w:t>עֵינַיִךְ יוֹנִים</w:t>
      </w:r>
      <w:r w:rsidRPr="00637912">
        <w:rPr>
          <w:rFonts w:ascii="Arial" w:hAnsi="Arial" w:cs="David" w:hint="cs"/>
          <w:color w:val="333333"/>
          <w:rtl/>
        </w:rPr>
        <w:t>''</w:t>
      </w:r>
      <w:r w:rsidRPr="00637912">
        <w:rPr>
          <w:rFonts w:ascii="Arial" w:hAnsi="Arial" w:cs="Arial" w:hint="cs"/>
          <w:color w:val="333333"/>
          <w:rtl/>
        </w:rPr>
        <w:t xml:space="preserve"> </w:t>
      </w:r>
      <w:r w:rsidRPr="00637912">
        <w:rPr>
          <w:rFonts w:ascii="Arial" w:hAnsi="Arial" w:cs="Arial" w:hint="cs"/>
          <w:color w:val="333333"/>
          <w:sz w:val="16"/>
          <w:szCs w:val="16"/>
          <w:rtl/>
        </w:rPr>
        <w:t>(</w:t>
      </w:r>
      <w:r w:rsidRPr="00637912">
        <w:rPr>
          <w:rFonts w:ascii="Arial" w:hAnsi="Arial" w:cs="Arial"/>
          <w:color w:val="333333"/>
          <w:sz w:val="16"/>
          <w:szCs w:val="16"/>
          <w:rtl/>
        </w:rPr>
        <w:t>שיר השירים א', 15</w:t>
      </w:r>
      <w:r w:rsidRPr="00637912">
        <w:rPr>
          <w:rFonts w:ascii="Arial" w:hAnsi="Arial" w:cs="Arial" w:hint="cs"/>
          <w:color w:val="333333"/>
          <w:sz w:val="16"/>
          <w:szCs w:val="16"/>
          <w:rtl/>
        </w:rPr>
        <w:t>)</w:t>
      </w:r>
    </w:p>
    <w:p w:rsidR="007559C0" w:rsidRPr="00637912" w:rsidRDefault="007559C0" w:rsidP="0075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rtl/>
        </w:rPr>
        <w:t>מה היונה הזאת תמה</w:t>
      </w:r>
      <w:r>
        <w:rPr>
          <w:rFonts w:ascii="Arial" w:hAnsi="Arial" w:cs="David" w:hint="cs"/>
          <w:b/>
          <w:bCs/>
          <w:rtl/>
        </w:rPr>
        <w:t xml:space="preserve">, </w:t>
      </w:r>
      <w:r w:rsidRPr="00637912">
        <w:rPr>
          <w:rFonts w:ascii="Arial" w:hAnsi="Arial" w:cs="David"/>
          <w:b/>
          <w:bCs/>
          <w:rtl/>
        </w:rPr>
        <w:t xml:space="preserve">כך ישראל נאים בהילוכן, כשהן </w:t>
      </w:r>
      <w:proofErr w:type="spellStart"/>
      <w:r w:rsidRPr="00637912">
        <w:rPr>
          <w:rFonts w:ascii="Arial" w:hAnsi="Arial" w:cs="David"/>
          <w:b/>
          <w:bCs/>
          <w:rtl/>
        </w:rPr>
        <w:t>עולין</w:t>
      </w:r>
      <w:proofErr w:type="spellEnd"/>
      <w:r w:rsidRPr="00637912">
        <w:rPr>
          <w:rFonts w:ascii="Arial" w:hAnsi="Arial" w:cs="David"/>
          <w:b/>
          <w:bCs/>
          <w:rtl/>
        </w:rPr>
        <w:t xml:space="preserve"> </w:t>
      </w:r>
      <w:r w:rsidRPr="00637912">
        <w:rPr>
          <w:rFonts w:ascii="Arial" w:hAnsi="Arial" w:cs="David" w:hint="cs"/>
          <w:b/>
          <w:bCs/>
          <w:rtl/>
        </w:rPr>
        <w:t>לבית המקדש בשלשה</w:t>
      </w:r>
      <w:r w:rsidRPr="00637912">
        <w:rPr>
          <w:rFonts w:ascii="Arial" w:hAnsi="Arial" w:cs="David"/>
          <w:b/>
          <w:bCs/>
          <w:rtl/>
        </w:rPr>
        <w:t xml:space="preserve"> רגלים.</w:t>
      </w:r>
    </w:p>
    <w:p w:rsidR="007559C0" w:rsidRPr="00637912" w:rsidRDefault="007559C0" w:rsidP="0075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David"/>
          <w:b/>
          <w:bCs/>
          <w:rtl/>
        </w:rPr>
      </w:pPr>
      <w:r w:rsidRPr="00637912">
        <w:rPr>
          <w:rFonts w:ascii="Arial" w:hAnsi="Arial" w:cs="David"/>
          <w:b/>
          <w:bCs/>
          <w:rtl/>
        </w:rPr>
        <w:t xml:space="preserve">מה יונה זאת </w:t>
      </w:r>
      <w:proofErr w:type="spellStart"/>
      <w:r w:rsidRPr="00637912">
        <w:rPr>
          <w:rFonts w:ascii="Arial" w:hAnsi="Arial" w:cs="David"/>
          <w:b/>
          <w:bCs/>
          <w:rtl/>
        </w:rPr>
        <w:t>מצויינת</w:t>
      </w:r>
      <w:proofErr w:type="spellEnd"/>
      <w:r w:rsidRPr="00637912">
        <w:rPr>
          <w:rFonts w:ascii="Arial" w:hAnsi="Arial" w:cs="David" w:hint="cs"/>
          <w:b/>
          <w:bCs/>
          <w:rtl/>
        </w:rPr>
        <w:t xml:space="preserve"> </w:t>
      </w:r>
      <w:r w:rsidRPr="00637912">
        <w:rPr>
          <w:rFonts w:ascii="Arial" w:hAnsi="Arial" w:cs="Guttman Yad-Brush" w:hint="cs"/>
          <w:sz w:val="16"/>
          <w:szCs w:val="16"/>
          <w:rtl/>
        </w:rPr>
        <w:t>(=בולטת, ניכרת מאחרות)</w:t>
      </w:r>
      <w:r>
        <w:rPr>
          <w:rFonts w:ascii="Arial" w:hAnsi="Arial" w:cs="David" w:hint="cs"/>
          <w:b/>
          <w:bCs/>
          <w:rtl/>
        </w:rPr>
        <w:t xml:space="preserve">, </w:t>
      </w:r>
      <w:r w:rsidRPr="00637912">
        <w:rPr>
          <w:rFonts w:ascii="Arial" w:hAnsi="Arial" w:cs="David"/>
          <w:b/>
          <w:bCs/>
          <w:rtl/>
        </w:rPr>
        <w:t xml:space="preserve">כך ישראל </w:t>
      </w:r>
      <w:proofErr w:type="spellStart"/>
      <w:r w:rsidRPr="00637912">
        <w:rPr>
          <w:rFonts w:ascii="Arial" w:hAnsi="Arial" w:cs="David"/>
          <w:b/>
          <w:bCs/>
          <w:rtl/>
        </w:rPr>
        <w:t>מצויינין</w:t>
      </w:r>
      <w:proofErr w:type="spellEnd"/>
      <w:r w:rsidRPr="00637912">
        <w:rPr>
          <w:rFonts w:ascii="Arial" w:hAnsi="Arial" w:cs="David"/>
          <w:b/>
          <w:bCs/>
          <w:rtl/>
        </w:rPr>
        <w:t xml:space="preserve"> </w:t>
      </w:r>
      <w:r w:rsidRPr="00637912">
        <w:rPr>
          <w:rFonts w:ascii="Arial" w:hAnsi="Arial" w:cs="David" w:hint="cs"/>
          <w:b/>
          <w:bCs/>
          <w:rtl/>
        </w:rPr>
        <w:t>במצוות.</w:t>
      </w:r>
    </w:p>
    <w:p w:rsidR="007559C0" w:rsidRPr="00637912" w:rsidRDefault="007559C0" w:rsidP="0075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David"/>
          <w:b/>
          <w:bCs/>
          <w:rtl/>
        </w:rPr>
      </w:pPr>
      <w:r w:rsidRPr="00637912">
        <w:rPr>
          <w:rFonts w:ascii="Arial" w:hAnsi="Arial" w:cs="David"/>
          <w:b/>
          <w:bCs/>
          <w:rtl/>
        </w:rPr>
        <w:t>מה יונה זו צנועה</w:t>
      </w:r>
      <w:r w:rsidRPr="00637912">
        <w:rPr>
          <w:rFonts w:ascii="Arial" w:hAnsi="Arial" w:cs="David" w:hint="cs"/>
          <w:b/>
          <w:bCs/>
          <w:rtl/>
        </w:rPr>
        <w:t>,</w:t>
      </w:r>
      <w:r>
        <w:rPr>
          <w:rFonts w:ascii="Arial" w:hAnsi="Arial" w:cs="David" w:hint="cs"/>
          <w:b/>
          <w:bCs/>
          <w:rtl/>
        </w:rPr>
        <w:t xml:space="preserve"> </w:t>
      </w:r>
      <w:r w:rsidRPr="00637912">
        <w:rPr>
          <w:rFonts w:ascii="Arial" w:hAnsi="Arial" w:cs="David" w:hint="cs"/>
          <w:b/>
          <w:bCs/>
          <w:rtl/>
        </w:rPr>
        <w:t>כך ישראל צנועים.</w:t>
      </w:r>
    </w:p>
    <w:p w:rsidR="007559C0" w:rsidRPr="00637912" w:rsidRDefault="007559C0" w:rsidP="0075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David"/>
          <w:b/>
          <w:bCs/>
          <w:rtl/>
        </w:rPr>
      </w:pPr>
      <w:r w:rsidRPr="00637912">
        <w:rPr>
          <w:rFonts w:ascii="Arial" w:hAnsi="Arial" w:cs="David"/>
          <w:b/>
          <w:bCs/>
          <w:rtl/>
        </w:rPr>
        <w:t xml:space="preserve">מה יונה זו הביאה אורה לעולם, אף את מביאה אורה לעולם. שנאמר: </w:t>
      </w:r>
      <w:r w:rsidRPr="00637912">
        <w:rPr>
          <w:rFonts w:ascii="Arial" w:hAnsi="Arial" w:cs="David" w:hint="cs"/>
          <w:b/>
          <w:bCs/>
          <w:rtl/>
        </w:rPr>
        <w:t>"</w:t>
      </w:r>
      <w:r w:rsidRPr="00637912">
        <w:rPr>
          <w:rFonts w:cs="David" w:hint="cs"/>
          <w:rtl/>
        </w:rPr>
        <w:t>וְהָלְכוּ גוֹיִם לְאוֹרֵךְ</w:t>
      </w:r>
      <w:r w:rsidRPr="00637912">
        <w:rPr>
          <w:rFonts w:ascii="Arial" w:hAnsi="Arial" w:cs="David" w:hint="cs"/>
          <w:b/>
          <w:bCs/>
          <w:rtl/>
        </w:rPr>
        <w:t>..."</w:t>
      </w:r>
      <w:r w:rsidRPr="00637912">
        <w:rPr>
          <w:rFonts w:ascii="Arial" w:hAnsi="Arial" w:cs="David"/>
          <w:b/>
          <w:bCs/>
          <w:sz w:val="20"/>
          <w:szCs w:val="20"/>
          <w:rtl/>
        </w:rPr>
        <w:t xml:space="preserve"> (ישעיה ס</w:t>
      </w:r>
      <w:r w:rsidRPr="00637912">
        <w:rPr>
          <w:rFonts w:ascii="Arial" w:hAnsi="Arial" w:cs="David" w:hint="cs"/>
          <w:b/>
          <w:bCs/>
          <w:sz w:val="20"/>
          <w:szCs w:val="20"/>
          <w:rtl/>
        </w:rPr>
        <w:t>,ג</w:t>
      </w:r>
      <w:r w:rsidRPr="00637912">
        <w:rPr>
          <w:rFonts w:ascii="Arial" w:hAnsi="Arial" w:cs="David"/>
          <w:b/>
          <w:bCs/>
          <w:sz w:val="20"/>
          <w:szCs w:val="20"/>
          <w:rtl/>
        </w:rPr>
        <w:t>)</w:t>
      </w:r>
    </w:p>
    <w:p w:rsidR="007559C0" w:rsidRDefault="007559C0" w:rsidP="0075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David"/>
          <w:rtl/>
        </w:rPr>
      </w:pPr>
      <w:r w:rsidRPr="00637912">
        <w:rPr>
          <w:rFonts w:ascii="Arial" w:hAnsi="Arial" w:cs="David"/>
          <w:b/>
          <w:bCs/>
          <w:rtl/>
        </w:rPr>
        <w:t xml:space="preserve">ואימתי הביאה יונה אורה לעולם? בימי נח. </w:t>
      </w:r>
      <w:r w:rsidRPr="00637912">
        <w:rPr>
          <w:rFonts w:ascii="Arial" w:hAnsi="Arial" w:cs="David"/>
          <w:b/>
          <w:bCs/>
          <w:rtl/>
        </w:rPr>
        <w:br/>
      </w:r>
      <w:r w:rsidRPr="00637912">
        <w:rPr>
          <w:rFonts w:ascii="Arial" w:hAnsi="Arial" w:cs="David" w:hint="cs"/>
          <w:b/>
          <w:bCs/>
          <w:rtl/>
        </w:rPr>
        <w:t>שכתוב</w:t>
      </w:r>
      <w:r w:rsidRPr="00637912">
        <w:rPr>
          <w:rFonts w:ascii="Arial" w:hAnsi="Arial" w:cs="David"/>
          <w:b/>
          <w:bCs/>
          <w:rtl/>
        </w:rPr>
        <w:t xml:space="preserve">: </w:t>
      </w:r>
      <w:r w:rsidRPr="00637912">
        <w:rPr>
          <w:rFonts w:ascii="Arial" w:hAnsi="Arial" w:cs="David"/>
          <w:b/>
          <w:bCs/>
          <w:sz w:val="16"/>
          <w:szCs w:val="16"/>
          <w:rtl/>
        </w:rPr>
        <w:t>(ב</w:t>
      </w:r>
      <w:r w:rsidRPr="00637912">
        <w:rPr>
          <w:rFonts w:ascii="Arial" w:hAnsi="Arial" w:cs="David" w:hint="cs"/>
          <w:b/>
          <w:bCs/>
          <w:sz w:val="16"/>
          <w:szCs w:val="16"/>
          <w:rtl/>
        </w:rPr>
        <w:t>ב</w:t>
      </w:r>
      <w:r w:rsidRPr="00637912">
        <w:rPr>
          <w:rFonts w:ascii="Arial" w:hAnsi="Arial" w:cs="David"/>
          <w:b/>
          <w:bCs/>
          <w:sz w:val="16"/>
          <w:szCs w:val="16"/>
          <w:rtl/>
        </w:rPr>
        <w:t xml:space="preserve">ראשית </w:t>
      </w:r>
      <w:proofErr w:type="spellStart"/>
      <w:r w:rsidRPr="00637912">
        <w:rPr>
          <w:rFonts w:ascii="Arial" w:hAnsi="Arial" w:cs="David"/>
          <w:b/>
          <w:bCs/>
          <w:sz w:val="16"/>
          <w:szCs w:val="16"/>
          <w:rtl/>
        </w:rPr>
        <w:t>ח</w:t>
      </w:r>
      <w:r w:rsidRPr="00637912">
        <w:rPr>
          <w:rFonts w:ascii="Arial" w:hAnsi="Arial" w:cs="David" w:hint="cs"/>
          <w:b/>
          <w:bCs/>
          <w:sz w:val="16"/>
          <w:szCs w:val="16"/>
          <w:rtl/>
        </w:rPr>
        <w:t>,יא</w:t>
      </w:r>
      <w:proofErr w:type="spellEnd"/>
      <w:r w:rsidRPr="00637912">
        <w:rPr>
          <w:rFonts w:ascii="Arial" w:hAnsi="Arial" w:cs="David"/>
          <w:b/>
          <w:bCs/>
          <w:sz w:val="16"/>
          <w:szCs w:val="16"/>
          <w:rtl/>
        </w:rPr>
        <w:t>)</w:t>
      </w:r>
      <w:r w:rsidRPr="00637912">
        <w:rPr>
          <w:rFonts w:ascii="Arial" w:hAnsi="Arial" w:cs="David"/>
          <w:b/>
          <w:bCs/>
          <w:rtl/>
        </w:rPr>
        <w:t xml:space="preserve"> </w:t>
      </w:r>
      <w:r w:rsidRPr="00637912">
        <w:rPr>
          <w:rFonts w:ascii="Arial" w:hAnsi="Arial" w:cs="David" w:hint="cs"/>
          <w:b/>
          <w:bCs/>
          <w:rtl/>
        </w:rPr>
        <w:t>"</w:t>
      </w:r>
      <w:proofErr w:type="spellStart"/>
      <w:r w:rsidRPr="00637912">
        <w:rPr>
          <w:rFonts w:cs="David" w:hint="cs"/>
          <w:rtl/>
        </w:rPr>
        <w:t>וַתָּבֹא</w:t>
      </w:r>
      <w:proofErr w:type="spellEnd"/>
      <w:r w:rsidRPr="00637912">
        <w:rPr>
          <w:rFonts w:cs="David" w:hint="cs"/>
          <w:rtl/>
        </w:rPr>
        <w:t xml:space="preserve"> אֵלָיו הַיּוֹנָה לְעֵת עֶרֶב וְהִנֵּה עֲלֵה-זַיִת טָרָף בְּפִיהָ..."</w:t>
      </w:r>
      <w:r w:rsidRPr="00054127">
        <w:rPr>
          <w:rFonts w:cs="David" w:hint="cs"/>
          <w:rtl/>
        </w:rPr>
        <w:t xml:space="preserve"> </w:t>
      </w:r>
    </w:p>
    <w:p w:rsidR="007559C0" w:rsidRPr="00054127" w:rsidRDefault="007559C0" w:rsidP="0075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right"/>
        <w:rPr>
          <w:rFonts w:cs="David"/>
        </w:rPr>
      </w:pPr>
      <w:r w:rsidRPr="00054127">
        <w:rPr>
          <w:rFonts w:cs="David" w:hint="cs"/>
          <w:rtl/>
        </w:rPr>
        <w:t xml:space="preserve">על פי מדרש </w:t>
      </w:r>
      <w:r w:rsidRPr="00054127">
        <w:rPr>
          <w:rFonts w:cs="David" w:hint="eastAsia"/>
          <w:rtl/>
        </w:rPr>
        <w:t>שיר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השירים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רבה</w:t>
      </w:r>
      <w:r w:rsidRPr="00054127">
        <w:rPr>
          <w:rFonts w:cs="David" w:hint="cs"/>
          <w:rtl/>
        </w:rPr>
        <w:t>,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פרשה</w:t>
      </w:r>
      <w:r w:rsidRPr="00054127">
        <w:rPr>
          <w:rFonts w:cs="David"/>
          <w:rtl/>
        </w:rPr>
        <w:t xml:space="preserve"> </w:t>
      </w:r>
      <w:r w:rsidRPr="00054127">
        <w:rPr>
          <w:rFonts w:cs="David" w:hint="eastAsia"/>
          <w:rtl/>
        </w:rPr>
        <w:t>א</w:t>
      </w:r>
      <w:r w:rsidRPr="00054127">
        <w:rPr>
          <w:rFonts w:cs="David"/>
          <w:rtl/>
        </w:rPr>
        <w:t xml:space="preserve"> </w:t>
      </w:r>
    </w:p>
    <w:p w:rsidR="00053BC1" w:rsidRDefault="00053BC1" w:rsidP="00053BC1">
      <w:pPr>
        <w:spacing w:after="120"/>
        <w:rPr>
          <w:rFonts w:ascii="Arial" w:hAnsi="Arial" w:cs="Arial"/>
          <w:b/>
          <w:bCs/>
          <w:u w:val="single"/>
          <w:rtl/>
        </w:rPr>
      </w:pPr>
    </w:p>
    <w:tbl>
      <w:tblPr>
        <w:tblpPr w:leftFromText="180" w:rightFromText="180" w:vertAnchor="text" w:horzAnchor="page" w:tblpX="733" w:tblpY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</w:tblGrid>
      <w:tr w:rsidR="00BC418F" w:rsidTr="00BC418F">
        <w:tc>
          <w:tcPr>
            <w:tcW w:w="126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Arial"/>
                <w:b/>
                <w:bCs/>
                <w:rtl/>
              </w:rPr>
            </w:pPr>
            <w:r w:rsidRPr="00637912">
              <w:rPr>
                <w:rFonts w:ascii="Arial" w:hAnsi="Arial" w:cs="Arial" w:hint="cs"/>
                <w:b/>
                <w:bCs/>
                <w:rtl/>
              </w:rPr>
              <w:t>יונה</w:t>
            </w:r>
          </w:p>
        </w:tc>
        <w:tc>
          <w:tcPr>
            <w:tcW w:w="324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Arial"/>
                <w:b/>
                <w:bCs/>
                <w:rtl/>
              </w:rPr>
            </w:pPr>
            <w:r w:rsidRPr="00637912">
              <w:rPr>
                <w:rFonts w:ascii="Arial" w:hAnsi="Arial" w:cs="Arial" w:hint="cs"/>
                <w:b/>
                <w:bCs/>
                <w:rtl/>
              </w:rPr>
              <w:t>עם ישראל</w:t>
            </w:r>
          </w:p>
        </w:tc>
      </w:tr>
      <w:tr w:rsidR="00BC418F" w:rsidTr="00BC418F">
        <w:tc>
          <w:tcPr>
            <w:tcW w:w="126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</w:tr>
      <w:tr w:rsidR="00BC418F" w:rsidTr="00BC418F">
        <w:tc>
          <w:tcPr>
            <w:tcW w:w="126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</w:tr>
      <w:tr w:rsidR="00BC418F" w:rsidTr="00BC418F">
        <w:tc>
          <w:tcPr>
            <w:tcW w:w="126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</w:tr>
      <w:tr w:rsidR="00BC418F" w:rsidTr="00BC418F">
        <w:tc>
          <w:tcPr>
            <w:tcW w:w="126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BC418F" w:rsidRPr="00637912" w:rsidRDefault="00BC418F" w:rsidP="00BC418F">
            <w:pPr>
              <w:spacing w:after="120"/>
              <w:rPr>
                <w:rFonts w:ascii="Arial" w:hAnsi="Arial" w:cs="Guttman Yad-Brush"/>
                <w:sz w:val="16"/>
                <w:szCs w:val="16"/>
                <w:rtl/>
              </w:rPr>
            </w:pPr>
          </w:p>
        </w:tc>
      </w:tr>
    </w:tbl>
    <w:p w:rsidR="00053BC1" w:rsidRDefault="00053BC1" w:rsidP="00053BC1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>אילו תכונות יש ליונה שיש לעם ישראל?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השוו והסבירו, מלאו בטבלה (ריקה)</w:t>
      </w:r>
    </w:p>
    <w:p w:rsidR="00053BC1" w:rsidRDefault="00053BC1" w:rsidP="00053BC1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מתי </w:t>
      </w:r>
      <w:proofErr w:type="spellStart"/>
      <w:r>
        <w:rPr>
          <w:rFonts w:ascii="Arial" w:hAnsi="Arial" w:cs="Arial" w:hint="cs"/>
          <w:rtl/>
        </w:rPr>
        <w:t>ע''פ</w:t>
      </w:r>
      <w:proofErr w:type="spellEnd"/>
      <w:r>
        <w:rPr>
          <w:rFonts w:ascii="Arial" w:hAnsi="Arial" w:cs="Arial" w:hint="cs"/>
          <w:rtl/>
        </w:rPr>
        <w:t xml:space="preserve"> המדרש הביאה היונה אורה לעולם? </w:t>
      </w:r>
    </w:p>
    <w:p w:rsidR="00053BC1" w:rsidRDefault="00053BC1" w:rsidP="00053BC1">
      <w:pPr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קראו את ספור היונה מתיבת נח בפסוקי המקרא ובמדרש. </w:t>
      </w:r>
    </w:p>
    <w:p w:rsidR="00053BC1" w:rsidRPr="00053BC1" w:rsidRDefault="00053BC1" w:rsidP="003864A6">
      <w:pPr>
        <w:rPr>
          <w:rtl/>
        </w:rPr>
      </w:pPr>
    </w:p>
    <w:p w:rsidR="00053BC1" w:rsidRDefault="00053BC1" w:rsidP="00053BC1"/>
    <w:p w:rsidR="00053BC1" w:rsidRPr="00BC418F" w:rsidRDefault="00053BC1" w:rsidP="009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rtl/>
        </w:rPr>
      </w:pPr>
      <w:r w:rsidRPr="00BC418F">
        <w:rPr>
          <w:rFonts w:ascii="Arial" w:hAnsi="Arial" w:cs="Arial"/>
          <w:rtl/>
        </w:rPr>
        <w:t>מהיכן הביאה אותו?</w:t>
      </w:r>
      <w:r w:rsidRPr="00BC418F">
        <w:rPr>
          <w:rFonts w:ascii="Arial" w:hAnsi="Arial" w:cs="Arial"/>
          <w:rtl/>
        </w:rPr>
        <w:br/>
        <w:t xml:space="preserve">רבי לוי אמר: מהר המשחה הביאה אותו </w:t>
      </w:r>
      <w:r w:rsidRPr="00BC418F">
        <w:rPr>
          <w:rFonts w:ascii="Arial" w:hAnsi="Arial" w:cs="Arial" w:hint="cs"/>
          <w:rtl/>
        </w:rPr>
        <w:t>שלא נשטפה ארץ ישראל במי המבול</w:t>
      </w:r>
      <w:r w:rsidRPr="00BC418F">
        <w:rPr>
          <w:rFonts w:ascii="Arial" w:hAnsi="Arial" w:cs="Arial"/>
          <w:rtl/>
        </w:rPr>
        <w:t xml:space="preserve">, </w:t>
      </w:r>
    </w:p>
    <w:p w:rsidR="00053BC1" w:rsidRPr="00BC418F" w:rsidRDefault="00053BC1" w:rsidP="009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rtl/>
        </w:rPr>
      </w:pPr>
      <w:r w:rsidRPr="00BC418F">
        <w:rPr>
          <w:rFonts w:ascii="Arial" w:hAnsi="Arial" w:cs="Arial"/>
          <w:rtl/>
        </w:rPr>
        <w:t xml:space="preserve">הוא שהקדוש ברוך הוא אמר ליחזקאל: "בן אדם אמור לה את ארץ לא מטוהרה היא לא </w:t>
      </w:r>
      <w:proofErr w:type="spellStart"/>
      <w:r w:rsidRPr="00BC418F">
        <w:rPr>
          <w:rFonts w:ascii="Arial" w:hAnsi="Arial" w:cs="Arial"/>
          <w:rtl/>
        </w:rPr>
        <w:t>גושמה</w:t>
      </w:r>
      <w:proofErr w:type="spellEnd"/>
      <w:r w:rsidRPr="00BC418F">
        <w:rPr>
          <w:rFonts w:ascii="Arial" w:hAnsi="Arial" w:cs="Arial"/>
          <w:rtl/>
        </w:rPr>
        <w:t xml:space="preserve"> ביום זעם" </w:t>
      </w:r>
      <w:r w:rsidRPr="00BC418F">
        <w:rPr>
          <w:rFonts w:ascii="Arial" w:hAnsi="Arial" w:cs="Arial"/>
          <w:sz w:val="20"/>
          <w:szCs w:val="20"/>
          <w:rtl/>
        </w:rPr>
        <w:t xml:space="preserve">(יחזקאל </w:t>
      </w:r>
      <w:proofErr w:type="spellStart"/>
      <w:r w:rsidRPr="00BC418F">
        <w:rPr>
          <w:rFonts w:ascii="Arial" w:hAnsi="Arial" w:cs="Arial"/>
          <w:sz w:val="20"/>
          <w:szCs w:val="20"/>
          <w:rtl/>
        </w:rPr>
        <w:t>כב</w:t>
      </w:r>
      <w:proofErr w:type="spellEnd"/>
      <w:r w:rsidRPr="00BC418F">
        <w:rPr>
          <w:rFonts w:ascii="Arial" w:hAnsi="Arial" w:cs="Arial"/>
          <w:sz w:val="20"/>
          <w:szCs w:val="20"/>
          <w:rtl/>
        </w:rPr>
        <w:t xml:space="preserve"> כד). </w:t>
      </w:r>
      <w:r w:rsidRPr="00BC418F">
        <w:rPr>
          <w:rFonts w:ascii="Arial" w:hAnsi="Arial" w:cs="Arial"/>
          <w:sz w:val="20"/>
          <w:szCs w:val="20"/>
          <w:rtl/>
        </w:rPr>
        <w:br/>
      </w:r>
      <w:r w:rsidRPr="00BC418F">
        <w:rPr>
          <w:rFonts w:ascii="Arial" w:hAnsi="Arial" w:cs="Arial"/>
          <w:rtl/>
        </w:rPr>
        <w:t xml:space="preserve">רבי </w:t>
      </w:r>
      <w:proofErr w:type="spellStart"/>
      <w:r w:rsidRPr="00BC418F">
        <w:rPr>
          <w:rFonts w:ascii="Arial" w:hAnsi="Arial" w:cs="Arial"/>
          <w:rtl/>
        </w:rPr>
        <w:t>ביריי</w:t>
      </w:r>
      <w:proofErr w:type="spellEnd"/>
      <w:r w:rsidRPr="00BC418F">
        <w:rPr>
          <w:rFonts w:ascii="Arial" w:hAnsi="Arial" w:cs="Arial"/>
          <w:rtl/>
        </w:rPr>
        <w:t xml:space="preserve"> אמר: נפתחו לה שערי גן עדן והביאה אותו:</w:t>
      </w:r>
      <w:r w:rsidR="004F78C9" w:rsidRPr="00BC418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BC418F">
        <w:rPr>
          <w:rFonts w:ascii="Arial" w:hAnsi="Arial" w:cs="Arial" w:hint="cs"/>
          <w:b/>
          <w:bCs/>
          <w:sz w:val="20"/>
          <w:szCs w:val="20"/>
          <w:rtl/>
        </w:rPr>
        <w:t>(</w:t>
      </w:r>
      <w:r w:rsidRPr="00BC418F">
        <w:rPr>
          <w:rFonts w:ascii="Arial" w:hAnsi="Arial" w:cs="Arial"/>
          <w:b/>
          <w:bCs/>
          <w:sz w:val="20"/>
          <w:szCs w:val="20"/>
          <w:rtl/>
        </w:rPr>
        <w:t>בראשית רבה לג ו):</w:t>
      </w:r>
    </w:p>
    <w:p w:rsidR="004F78C9" w:rsidRPr="00BC418F" w:rsidRDefault="004F78C9" w:rsidP="004F78C9">
      <w:pPr>
        <w:rPr>
          <w:rFonts w:ascii="Arial" w:hAnsi="Arial" w:cs="Arial"/>
          <w:b/>
          <w:bCs/>
          <w:sz w:val="20"/>
          <w:szCs w:val="20"/>
          <w:rtl/>
        </w:rPr>
      </w:pPr>
    </w:p>
    <w:p w:rsidR="00053BC1" w:rsidRPr="00BC418F" w:rsidRDefault="00053BC1" w:rsidP="009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rtl/>
        </w:rPr>
      </w:pPr>
      <w:r w:rsidRPr="00BC418F">
        <w:rPr>
          <w:rFonts w:ascii="Arial" w:hAnsi="Arial" w:cs="Arial"/>
          <w:rtl/>
        </w:rPr>
        <w:t>ארץ ישראל לא ירד עליה מי המבול מן השמים</w:t>
      </w:r>
      <w:r w:rsidRPr="00BC418F">
        <w:rPr>
          <w:rFonts w:ascii="Arial" w:hAnsi="Arial" w:cs="Arial" w:hint="cs"/>
          <w:rtl/>
        </w:rPr>
        <w:t>,</w:t>
      </w:r>
      <w:r w:rsidRPr="00BC418F">
        <w:rPr>
          <w:rFonts w:ascii="Arial" w:hAnsi="Arial" w:cs="Arial"/>
          <w:rtl/>
        </w:rPr>
        <w:t xml:space="preserve"> אלא נתגלגלו המים מן הארצות ונכנסו לתוכה, </w:t>
      </w:r>
    </w:p>
    <w:p w:rsidR="00053BC1" w:rsidRPr="00BC418F" w:rsidRDefault="00053BC1" w:rsidP="009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rtl/>
        </w:rPr>
      </w:pPr>
      <w:r w:rsidRPr="00BC418F">
        <w:rPr>
          <w:rFonts w:ascii="Arial" w:hAnsi="Arial" w:cs="Arial"/>
          <w:rtl/>
        </w:rPr>
        <w:t xml:space="preserve">והנה לדעת רבי לוי, מפני שלא ירד בארץ ההיא הגשם השוטף, ולא נפתחו עליה ארובות השמים, </w:t>
      </w:r>
    </w:p>
    <w:p w:rsidR="00053BC1" w:rsidRPr="00BC418F" w:rsidRDefault="00053BC1" w:rsidP="009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rtl/>
        </w:rPr>
      </w:pPr>
      <w:r w:rsidRPr="00BC418F">
        <w:rPr>
          <w:rFonts w:ascii="Arial" w:hAnsi="Arial" w:cs="Arial"/>
          <w:rtl/>
        </w:rPr>
        <w:t>נשארו בה האילנות, ובכל העולם נשברו ונעקרו האילנות במבול...</w:t>
      </w:r>
      <w:r w:rsidRPr="00BC418F">
        <w:rPr>
          <w:rFonts w:ascii="Arial" w:hAnsi="Arial" w:cs="Arial"/>
          <w:b/>
          <w:bCs/>
          <w:rtl/>
        </w:rPr>
        <w:t xml:space="preserve"> </w:t>
      </w:r>
      <w:r w:rsidRPr="00BC418F">
        <w:rPr>
          <w:rFonts w:ascii="Arial" w:hAnsi="Arial" w:cs="Arial" w:hint="cs"/>
          <w:b/>
          <w:bCs/>
          <w:sz w:val="20"/>
          <w:szCs w:val="20"/>
          <w:rtl/>
        </w:rPr>
        <w:t>(</w:t>
      </w:r>
      <w:r w:rsidRPr="00BC418F">
        <w:rPr>
          <w:rFonts w:ascii="Arial" w:hAnsi="Arial" w:cs="Arial"/>
          <w:b/>
          <w:bCs/>
          <w:sz w:val="20"/>
          <w:szCs w:val="20"/>
          <w:rtl/>
        </w:rPr>
        <w:t xml:space="preserve">פרקי רבי אליעזר פרק </w:t>
      </w:r>
      <w:proofErr w:type="spellStart"/>
      <w:r w:rsidRPr="00BC418F">
        <w:rPr>
          <w:rFonts w:ascii="Arial" w:hAnsi="Arial" w:cs="Arial"/>
          <w:b/>
          <w:bCs/>
          <w:sz w:val="20"/>
          <w:szCs w:val="20"/>
          <w:rtl/>
        </w:rPr>
        <w:t>כג</w:t>
      </w:r>
      <w:proofErr w:type="spellEnd"/>
      <w:r w:rsidRPr="00BC418F">
        <w:rPr>
          <w:rFonts w:ascii="Arial" w:hAnsi="Arial" w:cs="Arial"/>
          <w:b/>
          <w:bCs/>
          <w:sz w:val="20"/>
          <w:szCs w:val="20"/>
          <w:rtl/>
        </w:rPr>
        <w:t>)</w:t>
      </w:r>
      <w:r w:rsidRPr="00BC418F">
        <w:rPr>
          <w:rFonts w:ascii="Arial" w:hAnsi="Arial" w:cs="Arial" w:hint="cs"/>
          <w:b/>
          <w:bCs/>
          <w:sz w:val="20"/>
          <w:szCs w:val="20"/>
          <w:rtl/>
        </w:rPr>
        <w:t>.</w:t>
      </w:r>
    </w:p>
    <w:p w:rsidR="007559C0" w:rsidRDefault="007559C0" w:rsidP="007559C0">
      <w:pPr>
        <w:rPr>
          <w:rFonts w:ascii="Arial" w:hAnsi="Arial" w:cs="Arial"/>
          <w:rtl/>
        </w:rPr>
      </w:pPr>
    </w:p>
    <w:p w:rsidR="007559C0" w:rsidRDefault="007559C0" w:rsidP="007559C0">
      <w:pPr>
        <w:rPr>
          <w:rFonts w:ascii="Arial" w:hAnsi="Arial" w:cs="Arial"/>
          <w:rtl/>
        </w:rPr>
      </w:pPr>
    </w:p>
    <w:sectPr w:rsidR="007559C0" w:rsidSect="0057396A">
      <w:headerReference w:type="defaul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6A" w:rsidRDefault="003E5D6A" w:rsidP="00D862E7">
      <w:r>
        <w:separator/>
      </w:r>
    </w:p>
  </w:endnote>
  <w:endnote w:type="continuationSeparator" w:id="0">
    <w:p w:rsidR="003E5D6A" w:rsidRDefault="003E5D6A" w:rsidP="00D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6A" w:rsidRDefault="003E5D6A" w:rsidP="00D862E7">
      <w:r>
        <w:separator/>
      </w:r>
    </w:p>
  </w:footnote>
  <w:footnote w:type="continuationSeparator" w:id="0">
    <w:p w:rsidR="003E5D6A" w:rsidRDefault="003E5D6A" w:rsidP="00D86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E7" w:rsidRDefault="00D862E7" w:rsidP="00D862E7">
    <w:pPr>
      <w:pStyle w:val="a5"/>
      <w:rPr>
        <w:cs/>
      </w:rPr>
    </w:pPr>
    <w:r>
      <w:rPr>
        <w:rFonts w:asciiTheme="minorBidi" w:hAnsiTheme="minorBidi" w:cstheme="minorBidi"/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2DA742F4" wp14:editId="04C05F8A">
          <wp:simplePos x="0" y="0"/>
          <wp:positionH relativeFrom="column">
            <wp:posOffset>3959225</wp:posOffset>
          </wp:positionH>
          <wp:positionV relativeFrom="paragraph">
            <wp:posOffset>-421005</wp:posOffset>
          </wp:positionV>
          <wp:extent cx="1821180" cy="90868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62E7" w:rsidRDefault="00D862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601"/>
    <w:multiLevelType w:val="hybridMultilevel"/>
    <w:tmpl w:val="74EA8E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BA47B5"/>
    <w:multiLevelType w:val="hybridMultilevel"/>
    <w:tmpl w:val="8592B83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B36EA18">
      <w:start w:val="1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F5CE3"/>
    <w:multiLevelType w:val="hybridMultilevel"/>
    <w:tmpl w:val="892C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16B83"/>
    <w:multiLevelType w:val="hybridMultilevel"/>
    <w:tmpl w:val="B158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10D95"/>
    <w:multiLevelType w:val="hybridMultilevel"/>
    <w:tmpl w:val="626C5B0E"/>
    <w:lvl w:ilvl="0" w:tplc="4B36EA18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E0E29"/>
    <w:multiLevelType w:val="hybridMultilevel"/>
    <w:tmpl w:val="22E899D0"/>
    <w:lvl w:ilvl="0" w:tplc="4B36EA18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84898"/>
    <w:multiLevelType w:val="hybridMultilevel"/>
    <w:tmpl w:val="660C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23905"/>
    <w:multiLevelType w:val="hybridMultilevel"/>
    <w:tmpl w:val="B1F22376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4B36EA18">
      <w:start w:val="1"/>
      <w:numFmt w:val="bullet"/>
      <w:lvlText w:val=""/>
      <w:lvlJc w:val="left"/>
      <w:pPr>
        <w:tabs>
          <w:tab w:val="num" w:pos="1148"/>
        </w:tabs>
        <w:ind w:left="1091" w:hanging="22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569D1EC1"/>
    <w:multiLevelType w:val="hybridMultilevel"/>
    <w:tmpl w:val="2D986DE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814998"/>
    <w:multiLevelType w:val="hybridMultilevel"/>
    <w:tmpl w:val="20D4A9C6"/>
    <w:lvl w:ilvl="0" w:tplc="4B36EA18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652C6D"/>
    <w:multiLevelType w:val="hybridMultilevel"/>
    <w:tmpl w:val="6294493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B36EA18">
      <w:start w:val="1"/>
      <w:numFmt w:val="bullet"/>
      <w:lvlText w:val=""/>
      <w:lvlJc w:val="left"/>
      <w:pPr>
        <w:tabs>
          <w:tab w:val="num" w:pos="1648"/>
        </w:tabs>
        <w:ind w:left="1591" w:hanging="227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6"/>
    <w:rsid w:val="00053BC1"/>
    <w:rsid w:val="00076B64"/>
    <w:rsid w:val="00141BE7"/>
    <w:rsid w:val="0014536E"/>
    <w:rsid w:val="00166EAC"/>
    <w:rsid w:val="00250643"/>
    <w:rsid w:val="00263498"/>
    <w:rsid w:val="00325411"/>
    <w:rsid w:val="00331C52"/>
    <w:rsid w:val="00382BC6"/>
    <w:rsid w:val="003864A6"/>
    <w:rsid w:val="003A6F7F"/>
    <w:rsid w:val="003B3C5D"/>
    <w:rsid w:val="003E5D6A"/>
    <w:rsid w:val="003E6B93"/>
    <w:rsid w:val="004F78C9"/>
    <w:rsid w:val="00522171"/>
    <w:rsid w:val="0057396A"/>
    <w:rsid w:val="00576B41"/>
    <w:rsid w:val="007559C0"/>
    <w:rsid w:val="0082471C"/>
    <w:rsid w:val="00893E38"/>
    <w:rsid w:val="0098566A"/>
    <w:rsid w:val="00AB462A"/>
    <w:rsid w:val="00B10089"/>
    <w:rsid w:val="00B2101C"/>
    <w:rsid w:val="00B6133F"/>
    <w:rsid w:val="00BC418F"/>
    <w:rsid w:val="00CE2112"/>
    <w:rsid w:val="00D24CEF"/>
    <w:rsid w:val="00D862E7"/>
    <w:rsid w:val="00DE6285"/>
    <w:rsid w:val="00DF5760"/>
    <w:rsid w:val="00E6217D"/>
    <w:rsid w:val="00E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864A6"/>
    <w:rPr>
      <w:vertAlign w:val="superscript"/>
    </w:rPr>
  </w:style>
  <w:style w:type="character" w:styleId="Hyperlink">
    <w:name w:val="Hyperlink"/>
    <w:basedOn w:val="a0"/>
    <w:rsid w:val="003864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462A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3A6F7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62E7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D862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62E7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D862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2E7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D862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864A6"/>
    <w:rPr>
      <w:vertAlign w:val="superscript"/>
    </w:rPr>
  </w:style>
  <w:style w:type="character" w:styleId="Hyperlink">
    <w:name w:val="Hyperlink"/>
    <w:basedOn w:val="a0"/>
    <w:rsid w:val="003864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462A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3A6F7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62E7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D862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62E7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D862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2E7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D862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yut.org.il/tradition/694.html?currPerformance=91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I5ThkwT0U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p-jqyGVgzP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ironet.mako.co.il/artist?type=lyrics&amp;lang=1&amp;prfid=584&amp;wrkid=4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at.ac.il/DAAT/toshba/shir/1c-2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חיה פז כהן</cp:lastModifiedBy>
  <cp:revision>4</cp:revision>
  <dcterms:created xsi:type="dcterms:W3CDTF">2013-11-07T14:18:00Z</dcterms:created>
  <dcterms:modified xsi:type="dcterms:W3CDTF">2013-11-07T15:29:00Z</dcterms:modified>
</cp:coreProperties>
</file>