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62A" w:rsidRPr="003B3C5D" w:rsidRDefault="003B3C5D" w:rsidP="003B3C5D">
      <w:pPr>
        <w:jc w:val="center"/>
        <w:rPr>
          <w:rFonts w:asciiTheme="minorBidi" w:hAnsiTheme="minorBidi" w:cstheme="minorBidi"/>
          <w:b/>
          <w:bCs/>
          <w:rtl/>
        </w:rPr>
      </w:pPr>
      <w:bookmarkStart w:id="0" w:name="_GoBack"/>
      <w:bookmarkEnd w:id="0"/>
      <w:r w:rsidRPr="003B3C5D">
        <w:rPr>
          <w:rFonts w:asciiTheme="minorBidi" w:hAnsiTheme="minorBidi" w:cstheme="minorBidi"/>
          <w:b/>
          <w:bCs/>
          <w:rtl/>
        </w:rPr>
        <w:t xml:space="preserve">חנוכה: </w:t>
      </w:r>
      <w:r w:rsidR="00AB462A" w:rsidRPr="003B3C5D">
        <w:rPr>
          <w:rFonts w:asciiTheme="minorBidi" w:hAnsiTheme="minorBidi" w:cstheme="minorBidi"/>
          <w:b/>
          <w:bCs/>
          <w:rtl/>
        </w:rPr>
        <w:t>יה הצל יונה</w:t>
      </w:r>
      <w:r w:rsidRPr="003B3C5D">
        <w:rPr>
          <w:rFonts w:asciiTheme="minorBidi" w:hAnsiTheme="minorBidi" w:cstheme="minorBidi"/>
          <w:b/>
          <w:bCs/>
          <w:rtl/>
        </w:rPr>
        <w:t xml:space="preserve"> מחכה</w:t>
      </w:r>
    </w:p>
    <w:p w:rsidR="00496816" w:rsidRDefault="00496816" w:rsidP="00590303">
      <w:pPr>
        <w:spacing w:after="120"/>
        <w:rPr>
          <w:rFonts w:ascii="Arial" w:hAnsi="Arial" w:cs="Arial"/>
          <w:sz w:val="22"/>
          <w:szCs w:val="22"/>
          <w:u w:val="single"/>
          <w:rtl/>
        </w:rPr>
      </w:pPr>
    </w:p>
    <w:p w:rsidR="003864A6" w:rsidRPr="00590303" w:rsidRDefault="00496816" w:rsidP="00590303">
      <w:pPr>
        <w:spacing w:after="120"/>
        <w:rPr>
          <w:rFonts w:ascii="Arial" w:hAnsi="Arial" w:cs="Arial"/>
          <w:sz w:val="22"/>
          <w:szCs w:val="22"/>
          <w:u w:val="single"/>
          <w:rtl/>
        </w:rPr>
      </w:pPr>
      <w:r>
        <w:rPr>
          <w:rFonts w:ascii="Arial" w:hAnsi="Arial" w:cs="Arial" w:hint="cs"/>
          <w:sz w:val="22"/>
          <w:szCs w:val="22"/>
          <w:u w:val="single"/>
          <w:rtl/>
        </w:rPr>
        <w:t xml:space="preserve">למורה: </w:t>
      </w:r>
      <w:r w:rsidR="003B3C5D" w:rsidRPr="00590303">
        <w:rPr>
          <w:rFonts w:ascii="Arial" w:hAnsi="Arial" w:cs="Arial" w:hint="cs"/>
          <w:sz w:val="22"/>
          <w:szCs w:val="22"/>
          <w:u w:val="single"/>
          <w:rtl/>
        </w:rPr>
        <w:t>מהלך ה</w:t>
      </w:r>
      <w:r w:rsidR="00D24CEF" w:rsidRPr="00590303">
        <w:rPr>
          <w:rFonts w:ascii="Arial" w:hAnsi="Arial" w:cs="Arial" w:hint="cs"/>
          <w:sz w:val="22"/>
          <w:szCs w:val="22"/>
          <w:u w:val="single"/>
          <w:rtl/>
        </w:rPr>
        <w:t xml:space="preserve">שיעור </w:t>
      </w:r>
      <w:r w:rsidR="003B3C5D" w:rsidRPr="00590303">
        <w:rPr>
          <w:rFonts w:ascii="Arial" w:hAnsi="Arial" w:cs="Arial" w:hint="cs"/>
          <w:sz w:val="22"/>
          <w:szCs w:val="22"/>
          <w:u w:val="single"/>
          <w:rtl/>
        </w:rPr>
        <w:t>ה</w:t>
      </w:r>
      <w:r w:rsidR="00D24CEF" w:rsidRPr="00590303">
        <w:rPr>
          <w:rFonts w:ascii="Arial" w:hAnsi="Arial" w:cs="Arial" w:hint="cs"/>
          <w:sz w:val="22"/>
          <w:szCs w:val="22"/>
          <w:u w:val="single"/>
          <w:rtl/>
        </w:rPr>
        <w:t xml:space="preserve">ראשון- </w:t>
      </w:r>
      <w:r w:rsidR="003B3C5D" w:rsidRPr="00590303">
        <w:rPr>
          <w:rFonts w:ascii="Arial" w:hAnsi="Arial" w:cs="Arial" w:hint="cs"/>
          <w:sz w:val="22"/>
          <w:szCs w:val="22"/>
          <w:u w:val="single"/>
          <w:rtl/>
        </w:rPr>
        <w:t xml:space="preserve">פיוט </w:t>
      </w:r>
      <w:r w:rsidR="00D24CEF" w:rsidRPr="00590303">
        <w:rPr>
          <w:rFonts w:ascii="Arial" w:hAnsi="Arial" w:cs="Arial" w:hint="cs"/>
          <w:sz w:val="22"/>
          <w:szCs w:val="22"/>
          <w:u w:val="single"/>
          <w:rtl/>
        </w:rPr>
        <w:t>"יה הצל יונה"</w:t>
      </w:r>
      <w:r w:rsidR="003B3C5D" w:rsidRPr="00590303">
        <w:rPr>
          <w:rFonts w:ascii="Arial" w:hAnsi="Arial" w:cs="Arial" w:hint="cs"/>
          <w:sz w:val="22"/>
          <w:szCs w:val="22"/>
          <w:u w:val="single"/>
          <w:rtl/>
        </w:rPr>
        <w:t xml:space="preserve"> (מחבר לא ידוע)</w:t>
      </w:r>
      <w:r w:rsidR="00D24CEF" w:rsidRPr="00590303">
        <w:rPr>
          <w:rFonts w:ascii="Arial" w:hAnsi="Arial" w:cs="Arial" w:hint="cs"/>
          <w:sz w:val="22"/>
          <w:szCs w:val="22"/>
          <w:u w:val="single"/>
          <w:rtl/>
        </w:rPr>
        <w:t xml:space="preserve"> </w:t>
      </w:r>
    </w:p>
    <w:p w:rsidR="00325411" w:rsidRPr="00590303" w:rsidRDefault="003B3C5D" w:rsidP="00590303">
      <w:pPr>
        <w:spacing w:after="120"/>
        <w:rPr>
          <w:rFonts w:ascii="Arial" w:hAnsi="Arial" w:cs="Arial"/>
          <w:sz w:val="22"/>
          <w:szCs w:val="22"/>
        </w:rPr>
      </w:pPr>
      <w:r w:rsidRPr="00590303">
        <w:rPr>
          <w:rFonts w:ascii="Arial" w:hAnsi="Arial" w:cs="Arial" w:hint="cs"/>
          <w:sz w:val="22"/>
          <w:szCs w:val="22"/>
          <w:u w:val="single"/>
          <w:rtl/>
        </w:rPr>
        <w:t>פתיח</w:t>
      </w:r>
      <w:r w:rsidRPr="00590303">
        <w:rPr>
          <w:rFonts w:ascii="Arial" w:hAnsi="Arial" w:cs="Arial" w:hint="cs"/>
          <w:sz w:val="22"/>
          <w:szCs w:val="22"/>
          <w:rtl/>
        </w:rPr>
        <w:t xml:space="preserve">: </w:t>
      </w:r>
      <w:r w:rsidR="003864A6" w:rsidRPr="00590303">
        <w:rPr>
          <w:rFonts w:ascii="Arial" w:hAnsi="Arial" w:cs="Arial" w:hint="cs"/>
          <w:sz w:val="22"/>
          <w:szCs w:val="22"/>
          <w:rtl/>
        </w:rPr>
        <w:t xml:space="preserve">אסוציאציות חופשיות שמעוררת המילה יונה? </w:t>
      </w:r>
      <w:r w:rsidR="003864A6" w:rsidRPr="00590303">
        <w:rPr>
          <w:rFonts w:ascii="Arial" w:hAnsi="Arial" w:cs="Arial"/>
          <w:sz w:val="22"/>
          <w:szCs w:val="22"/>
          <w:rtl/>
        </w:rPr>
        <w:t>–</w:t>
      </w:r>
      <w:r w:rsidR="003864A6" w:rsidRPr="00590303">
        <w:rPr>
          <w:rFonts w:ascii="Arial" w:hAnsi="Arial" w:cs="Arial" w:hint="cs"/>
          <w:sz w:val="22"/>
          <w:szCs w:val="22"/>
          <w:rtl/>
        </w:rPr>
        <w:t xml:space="preserve"> לרשום על הלוח</w:t>
      </w:r>
    </w:p>
    <w:p w:rsidR="003864A6" w:rsidRPr="00590303" w:rsidRDefault="003864A6" w:rsidP="00590303">
      <w:pPr>
        <w:pStyle w:val="a4"/>
        <w:numPr>
          <w:ilvl w:val="0"/>
          <w:numId w:val="1"/>
        </w:numPr>
        <w:spacing w:after="120"/>
        <w:rPr>
          <w:rFonts w:ascii="Arial" w:hAnsi="Arial" w:cs="Arial"/>
          <w:sz w:val="22"/>
          <w:szCs w:val="22"/>
        </w:rPr>
      </w:pPr>
      <w:r w:rsidRPr="00590303">
        <w:rPr>
          <w:rFonts w:ascii="Arial" w:hAnsi="Arial" w:cs="Arial" w:hint="cs"/>
          <w:sz w:val="22"/>
          <w:szCs w:val="22"/>
          <w:rtl/>
        </w:rPr>
        <w:t xml:space="preserve">חלוקת דפי </w:t>
      </w:r>
      <w:r w:rsidRPr="00590303">
        <w:rPr>
          <w:rFonts w:ascii="Arial" w:hAnsi="Arial" w:cs="Arial" w:hint="cs"/>
          <w:b/>
          <w:bCs/>
          <w:sz w:val="22"/>
          <w:szCs w:val="22"/>
          <w:rtl/>
        </w:rPr>
        <w:t>מדרשיר</w:t>
      </w:r>
      <w:r w:rsidR="00D24CEF" w:rsidRPr="00590303">
        <w:rPr>
          <w:rFonts w:ascii="Arial" w:hAnsi="Arial" w:cs="Arial" w:hint="cs"/>
          <w:sz w:val="22"/>
          <w:szCs w:val="22"/>
          <w:rtl/>
        </w:rPr>
        <w:t>-פירוש מילות השיר.</w:t>
      </w:r>
    </w:p>
    <w:p w:rsidR="003864A6" w:rsidRPr="00590303" w:rsidRDefault="003864A6" w:rsidP="00590303">
      <w:pPr>
        <w:numPr>
          <w:ilvl w:val="0"/>
          <w:numId w:val="1"/>
        </w:numPr>
        <w:spacing w:after="120"/>
        <w:rPr>
          <w:rFonts w:ascii="Arial" w:hAnsi="Arial" w:cs="Arial"/>
          <w:sz w:val="22"/>
          <w:szCs w:val="22"/>
        </w:rPr>
      </w:pPr>
      <w:r w:rsidRPr="00590303">
        <w:rPr>
          <w:rFonts w:ascii="Arial" w:hAnsi="Arial" w:cs="Arial" w:hint="cs"/>
          <w:sz w:val="22"/>
          <w:szCs w:val="22"/>
          <w:rtl/>
        </w:rPr>
        <w:t xml:space="preserve">השמעת הפיוט 'יה הצל' (תקליטור)  להשמעה מיידית באתר הזמנה לפיוט </w:t>
      </w:r>
      <w:hyperlink r:id="rId9" w:tgtFrame="_blank" w:history="1">
        <w:r w:rsidRPr="00590303">
          <w:rPr>
            <w:rStyle w:val="Hyperlink"/>
            <w:rFonts w:ascii="Arial" w:hAnsi="Arial" w:cs="Arial" w:hint="cs"/>
            <w:sz w:val="22"/>
            <w:szCs w:val="22"/>
            <w:rtl/>
          </w:rPr>
          <w:t>לחץ כאן</w:t>
        </w:r>
      </w:hyperlink>
    </w:p>
    <w:p w:rsidR="003864A6" w:rsidRPr="00590303" w:rsidRDefault="003864A6" w:rsidP="00590303">
      <w:pPr>
        <w:numPr>
          <w:ilvl w:val="0"/>
          <w:numId w:val="1"/>
        </w:numPr>
        <w:spacing w:after="120"/>
        <w:rPr>
          <w:rFonts w:ascii="Arial" w:hAnsi="Arial" w:cs="Arial"/>
          <w:sz w:val="22"/>
          <w:szCs w:val="22"/>
        </w:rPr>
      </w:pPr>
      <w:r w:rsidRPr="00590303">
        <w:rPr>
          <w:rFonts w:ascii="Arial" w:hAnsi="Arial" w:cs="Arial" w:hint="cs"/>
          <w:sz w:val="22"/>
          <w:szCs w:val="22"/>
          <w:rtl/>
        </w:rPr>
        <w:t xml:space="preserve">דיון </w:t>
      </w:r>
      <w:r w:rsidR="003B3C5D" w:rsidRPr="00590303">
        <w:rPr>
          <w:rFonts w:ascii="Arial" w:hAnsi="Arial" w:cs="Arial" w:hint="cs"/>
          <w:sz w:val="22"/>
          <w:szCs w:val="22"/>
          <w:rtl/>
        </w:rPr>
        <w:t xml:space="preserve">קצר </w:t>
      </w:r>
      <w:r w:rsidRPr="00590303">
        <w:rPr>
          <w:rFonts w:ascii="Arial" w:hAnsi="Arial" w:cs="Arial" w:hint="cs"/>
          <w:sz w:val="22"/>
          <w:szCs w:val="22"/>
          <w:rtl/>
        </w:rPr>
        <w:t xml:space="preserve">עפ"י שאלות מנחות </w:t>
      </w:r>
    </w:p>
    <w:p w:rsidR="003864A6" w:rsidRPr="00590303" w:rsidRDefault="003864A6" w:rsidP="00590303">
      <w:pPr>
        <w:numPr>
          <w:ilvl w:val="1"/>
          <w:numId w:val="1"/>
        </w:numPr>
        <w:spacing w:after="120"/>
        <w:rPr>
          <w:rFonts w:ascii="Arial" w:hAnsi="Arial" w:cs="Arial"/>
          <w:sz w:val="22"/>
          <w:szCs w:val="22"/>
        </w:rPr>
      </w:pPr>
      <w:r w:rsidRPr="00590303">
        <w:rPr>
          <w:rFonts w:ascii="Arial" w:hAnsi="Arial" w:cs="Arial" w:hint="cs"/>
          <w:sz w:val="22"/>
          <w:szCs w:val="22"/>
          <w:rtl/>
        </w:rPr>
        <w:t>אילו הרגשות מעורר בכם הפיוט?</w:t>
      </w:r>
    </w:p>
    <w:p w:rsidR="00141BE7" w:rsidRPr="00590303" w:rsidRDefault="003864A6" w:rsidP="00590303">
      <w:pPr>
        <w:numPr>
          <w:ilvl w:val="1"/>
          <w:numId w:val="1"/>
        </w:numPr>
        <w:spacing w:after="120"/>
        <w:rPr>
          <w:rFonts w:ascii="Arial" w:hAnsi="Arial" w:cs="Arial"/>
          <w:sz w:val="22"/>
          <w:szCs w:val="22"/>
        </w:rPr>
      </w:pPr>
      <w:r w:rsidRPr="00590303">
        <w:rPr>
          <w:rFonts w:ascii="Arial" w:hAnsi="Arial" w:cs="Arial" w:hint="cs"/>
          <w:sz w:val="22"/>
          <w:szCs w:val="22"/>
          <w:rtl/>
        </w:rPr>
        <w:t>האם הפיוט שמח או עצוב? (לנמק) (יונה בוכה מול ששון ושמחה)</w:t>
      </w:r>
      <w:r w:rsidR="00141BE7" w:rsidRPr="00590303">
        <w:rPr>
          <w:rFonts w:ascii="Arial" w:hAnsi="Arial" w:cs="Arial" w:hint="cs"/>
          <w:sz w:val="22"/>
          <w:szCs w:val="22"/>
          <w:rtl/>
        </w:rPr>
        <w:t xml:space="preserve"> סמנו ביטוי עצב וביטוי שמחה</w:t>
      </w:r>
      <w:r w:rsidR="00D24CEF" w:rsidRPr="00590303">
        <w:rPr>
          <w:rFonts w:ascii="Arial" w:hAnsi="Arial" w:cs="Arial" w:hint="cs"/>
          <w:sz w:val="22"/>
          <w:szCs w:val="22"/>
          <w:rtl/>
        </w:rPr>
        <w:t>.</w:t>
      </w:r>
    </w:p>
    <w:p w:rsidR="003864A6" w:rsidRPr="00590303" w:rsidRDefault="003864A6" w:rsidP="00590303">
      <w:pPr>
        <w:pStyle w:val="a4"/>
        <w:numPr>
          <w:ilvl w:val="1"/>
          <w:numId w:val="1"/>
        </w:numPr>
        <w:spacing w:after="120"/>
        <w:rPr>
          <w:rFonts w:ascii="Arial" w:hAnsi="Arial" w:cs="Arial"/>
          <w:sz w:val="22"/>
          <w:szCs w:val="22"/>
        </w:rPr>
      </w:pPr>
      <w:r w:rsidRPr="00590303">
        <w:rPr>
          <w:rFonts w:ascii="Arial" w:hAnsi="Arial" w:cs="Arial" w:hint="cs"/>
          <w:sz w:val="22"/>
          <w:szCs w:val="22"/>
          <w:rtl/>
        </w:rPr>
        <w:t>מיהו ''מלכה''? מה הוא עושה בפיוט ?  להעזר במילון המונחים / תרמילון</w:t>
      </w:r>
    </w:p>
    <w:p w:rsidR="003864A6" w:rsidRPr="00590303" w:rsidRDefault="003864A6" w:rsidP="00590303">
      <w:pPr>
        <w:tabs>
          <w:tab w:val="left" w:pos="0"/>
        </w:tabs>
        <w:spacing w:after="120"/>
        <w:rPr>
          <w:rFonts w:ascii="Arial" w:hAnsi="Arial" w:cs="Arial"/>
          <w:sz w:val="22"/>
          <w:szCs w:val="22"/>
        </w:rPr>
      </w:pPr>
      <w:r w:rsidRPr="00590303">
        <w:rPr>
          <w:rFonts w:ascii="Arial" w:hAnsi="Arial" w:cs="Arial" w:hint="cs"/>
          <w:sz w:val="22"/>
          <w:szCs w:val="22"/>
          <w:rtl/>
        </w:rPr>
        <w:t xml:space="preserve">מסקנה - הפיוט מספר את </w:t>
      </w:r>
      <w:r w:rsidRPr="00590303">
        <w:rPr>
          <w:rFonts w:ascii="Arial" w:hAnsi="Arial" w:cs="Arial" w:hint="cs"/>
          <w:b/>
          <w:bCs/>
          <w:sz w:val="22"/>
          <w:szCs w:val="22"/>
          <w:rtl/>
        </w:rPr>
        <w:t>סיפור חנוכה</w:t>
      </w:r>
      <w:r w:rsidRPr="00590303">
        <w:rPr>
          <w:rFonts w:ascii="Arial" w:hAnsi="Arial" w:cs="Arial" w:hint="cs"/>
          <w:sz w:val="22"/>
          <w:szCs w:val="22"/>
          <w:rtl/>
        </w:rPr>
        <w:t>.</w:t>
      </w:r>
    </w:p>
    <w:p w:rsidR="003864A6" w:rsidRPr="00590303" w:rsidRDefault="003864A6" w:rsidP="00590303">
      <w:pPr>
        <w:spacing w:after="120"/>
        <w:rPr>
          <w:rFonts w:ascii="Arial" w:hAnsi="Arial" w:cs="Arial"/>
          <w:sz w:val="22"/>
          <w:szCs w:val="22"/>
          <w:rtl/>
        </w:rPr>
      </w:pPr>
    </w:p>
    <w:p w:rsidR="00D24CEF" w:rsidRPr="00590303" w:rsidRDefault="003B3C5D" w:rsidP="00590303">
      <w:pPr>
        <w:spacing w:after="120"/>
        <w:rPr>
          <w:rFonts w:ascii="Arial" w:hAnsi="Arial" w:cs="Arial"/>
          <w:sz w:val="22"/>
          <w:szCs w:val="22"/>
          <w:u w:val="single"/>
          <w:rtl/>
        </w:rPr>
      </w:pPr>
      <w:r w:rsidRPr="00590303">
        <w:rPr>
          <w:rFonts w:ascii="Arial" w:hAnsi="Arial" w:cs="Arial" w:hint="cs"/>
          <w:sz w:val="22"/>
          <w:szCs w:val="22"/>
          <w:u w:val="single"/>
          <w:rtl/>
        </w:rPr>
        <w:t>מהלך ה</w:t>
      </w:r>
      <w:r w:rsidR="00D24CEF" w:rsidRPr="00590303">
        <w:rPr>
          <w:rFonts w:ascii="Arial" w:hAnsi="Arial" w:cs="Arial" w:hint="cs"/>
          <w:sz w:val="22"/>
          <w:szCs w:val="22"/>
          <w:u w:val="single"/>
          <w:rtl/>
        </w:rPr>
        <w:t xml:space="preserve">שיעור </w:t>
      </w:r>
      <w:r w:rsidRPr="00590303">
        <w:rPr>
          <w:rFonts w:ascii="Arial" w:hAnsi="Arial" w:cs="Arial" w:hint="cs"/>
          <w:sz w:val="22"/>
          <w:szCs w:val="22"/>
          <w:u w:val="single"/>
          <w:rtl/>
        </w:rPr>
        <w:t>ה</w:t>
      </w:r>
      <w:r w:rsidR="00D24CEF" w:rsidRPr="00590303">
        <w:rPr>
          <w:rFonts w:ascii="Arial" w:hAnsi="Arial" w:cs="Arial" w:hint="cs"/>
          <w:sz w:val="22"/>
          <w:szCs w:val="22"/>
          <w:u w:val="single"/>
          <w:rtl/>
        </w:rPr>
        <w:t>שני- השוואה בין הפיוט "יה הצל יונה" לשיר יונה עם עלה של זית":</w:t>
      </w:r>
    </w:p>
    <w:p w:rsidR="003864A6" w:rsidRPr="00590303" w:rsidRDefault="00590303" w:rsidP="00590303">
      <w:pPr>
        <w:spacing w:after="120"/>
        <w:rPr>
          <w:rFonts w:ascii="Arial" w:hAnsi="Arial" w:cs="Arial"/>
          <w:sz w:val="22"/>
          <w:szCs w:val="22"/>
          <w:u w:val="single"/>
          <w:rtl/>
        </w:rPr>
      </w:pPr>
      <w:r w:rsidRPr="00590303">
        <w:rPr>
          <w:noProof/>
          <w:sz w:val="22"/>
          <w:szCs w:val="22"/>
        </w:rPr>
        <w:drawing>
          <wp:anchor distT="0" distB="0" distL="114300" distR="114300" simplePos="0" relativeHeight="251658240" behindDoc="0" locked="0" layoutInCell="1" allowOverlap="1" wp14:anchorId="58118E7C" wp14:editId="349404D0">
            <wp:simplePos x="0" y="0"/>
            <wp:positionH relativeFrom="column">
              <wp:posOffset>-143510</wp:posOffset>
            </wp:positionH>
            <wp:positionV relativeFrom="paragraph">
              <wp:posOffset>95250</wp:posOffset>
            </wp:positionV>
            <wp:extent cx="1663065" cy="1405890"/>
            <wp:effectExtent l="0" t="0" r="0" b="0"/>
            <wp:wrapSquare wrapText="bothSides"/>
            <wp:docPr id="3" name="תמונה 3" descr="http://www.art-books.com/artbooks/images/items/50-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t-books.com/artbooks/images/items/50-0018.jpg"/>
                    <pic:cNvPicPr>
                      <a:picLocks noChangeAspect="1" noChangeArrowheads="1"/>
                    </pic:cNvPicPr>
                  </pic:nvPicPr>
                  <pic:blipFill>
                    <a:blip r:embed="rId10" r:link="rId11" cstate="print"/>
                    <a:srcRect/>
                    <a:stretch>
                      <a:fillRect/>
                    </a:stretch>
                  </pic:blipFill>
                  <pic:spPr bwMode="auto">
                    <a:xfrm>
                      <a:off x="0" y="0"/>
                      <a:ext cx="1663065" cy="1405890"/>
                    </a:xfrm>
                    <a:prstGeom prst="rect">
                      <a:avLst/>
                    </a:prstGeom>
                    <a:solidFill>
                      <a:srgbClr val="000000"/>
                    </a:solidFill>
                    <a:ln w="9525">
                      <a:noFill/>
                      <a:miter lim="800000"/>
                      <a:headEnd/>
                      <a:tailEnd/>
                    </a:ln>
                  </pic:spPr>
                </pic:pic>
              </a:graphicData>
            </a:graphic>
            <wp14:sizeRelH relativeFrom="margin">
              <wp14:pctWidth>0</wp14:pctWidth>
            </wp14:sizeRelH>
            <wp14:sizeRelV relativeFrom="margin">
              <wp14:pctHeight>0</wp14:pctHeight>
            </wp14:sizeRelV>
          </wp:anchor>
        </w:drawing>
      </w:r>
    </w:p>
    <w:p w:rsidR="003864A6" w:rsidRPr="00590303" w:rsidRDefault="00D24CEF" w:rsidP="00590303">
      <w:pPr>
        <w:spacing w:after="120"/>
        <w:ind w:left="504"/>
        <w:rPr>
          <w:rFonts w:ascii="Arial" w:hAnsi="Arial" w:cs="Arial"/>
          <w:sz w:val="22"/>
          <w:szCs w:val="22"/>
        </w:rPr>
      </w:pPr>
      <w:r w:rsidRPr="00590303">
        <w:rPr>
          <w:rFonts w:ascii="Arial" w:hAnsi="Arial" w:cs="Arial" w:hint="cs"/>
          <w:sz w:val="22"/>
          <w:szCs w:val="22"/>
          <w:rtl/>
        </w:rPr>
        <w:t>פתיח: ה</w:t>
      </w:r>
      <w:r w:rsidR="003864A6" w:rsidRPr="00590303">
        <w:rPr>
          <w:rFonts w:ascii="Arial" w:hAnsi="Arial" w:cs="Arial" w:hint="cs"/>
          <w:sz w:val="22"/>
          <w:szCs w:val="22"/>
          <w:rtl/>
        </w:rPr>
        <w:t>שמעת השיר של תלמה אלייגון</w:t>
      </w:r>
      <w:r w:rsidR="003B3C5D" w:rsidRPr="00590303">
        <w:rPr>
          <w:rFonts w:ascii="Arial" w:hAnsi="Arial" w:cs="Arial" w:hint="cs"/>
          <w:sz w:val="22"/>
          <w:szCs w:val="22"/>
          <w:rtl/>
        </w:rPr>
        <w:t>-רוז</w:t>
      </w:r>
      <w:r w:rsidR="003864A6" w:rsidRPr="00590303">
        <w:rPr>
          <w:rFonts w:ascii="Arial" w:hAnsi="Arial" w:cs="Arial" w:hint="cs"/>
          <w:sz w:val="22"/>
          <w:szCs w:val="22"/>
          <w:rtl/>
        </w:rPr>
        <w:t xml:space="preserve"> (תקליטור) 'יונה עם עלה של זית' להשמעה מיידית באתר אינטרנט </w:t>
      </w:r>
      <w:hyperlink r:id="rId12" w:tgtFrame="_blank" w:history="1">
        <w:r w:rsidR="003864A6" w:rsidRPr="00590303">
          <w:rPr>
            <w:rStyle w:val="Hyperlink"/>
            <w:rFonts w:ascii="Arial" w:hAnsi="Arial" w:cs="Arial" w:hint="cs"/>
            <w:sz w:val="22"/>
            <w:szCs w:val="22"/>
            <w:rtl/>
          </w:rPr>
          <w:t>לחצו כאן</w:t>
        </w:r>
      </w:hyperlink>
      <w:r w:rsidR="003864A6" w:rsidRPr="00590303">
        <w:rPr>
          <w:rFonts w:ascii="Arial" w:hAnsi="Arial" w:cs="Arial" w:hint="cs"/>
          <w:sz w:val="22"/>
          <w:szCs w:val="22"/>
          <w:rtl/>
        </w:rPr>
        <w:t>.</w:t>
      </w:r>
    </w:p>
    <w:p w:rsidR="00D24CEF" w:rsidRPr="00590303" w:rsidRDefault="00D24CEF" w:rsidP="00590303">
      <w:pPr>
        <w:pStyle w:val="a4"/>
        <w:spacing w:after="120"/>
        <w:ind w:left="502"/>
        <w:rPr>
          <w:rFonts w:ascii="Arial" w:hAnsi="Arial" w:cs="Arial"/>
          <w:sz w:val="22"/>
          <w:szCs w:val="22"/>
          <w:rtl/>
        </w:rPr>
      </w:pPr>
    </w:p>
    <w:p w:rsidR="003864A6" w:rsidRPr="00590303" w:rsidRDefault="00D24CEF" w:rsidP="00590303">
      <w:pPr>
        <w:pStyle w:val="a4"/>
        <w:spacing w:after="120"/>
        <w:ind w:left="502"/>
        <w:rPr>
          <w:rFonts w:ascii="Arial" w:hAnsi="Arial" w:cs="Arial"/>
          <w:sz w:val="22"/>
          <w:szCs w:val="22"/>
        </w:rPr>
      </w:pPr>
      <w:r w:rsidRPr="00590303">
        <w:rPr>
          <w:rFonts w:ascii="Arial" w:hAnsi="Arial" w:cs="Arial" w:hint="cs"/>
          <w:sz w:val="22"/>
          <w:szCs w:val="22"/>
          <w:rtl/>
        </w:rPr>
        <w:t>שא</w:t>
      </w:r>
      <w:r w:rsidR="003864A6" w:rsidRPr="00590303">
        <w:rPr>
          <w:rFonts w:ascii="Arial" w:hAnsi="Arial" w:cs="Arial" w:hint="cs"/>
          <w:sz w:val="22"/>
          <w:szCs w:val="22"/>
          <w:rtl/>
        </w:rPr>
        <w:t xml:space="preserve">לות מנחות לדיון: </w:t>
      </w:r>
    </w:p>
    <w:p w:rsidR="003864A6" w:rsidRPr="00590303" w:rsidRDefault="003864A6" w:rsidP="00590303">
      <w:pPr>
        <w:numPr>
          <w:ilvl w:val="1"/>
          <w:numId w:val="1"/>
        </w:numPr>
        <w:spacing w:after="120"/>
        <w:rPr>
          <w:rFonts w:ascii="Arial" w:hAnsi="Arial" w:cs="Arial"/>
          <w:sz w:val="22"/>
          <w:szCs w:val="22"/>
        </w:rPr>
      </w:pPr>
      <w:r w:rsidRPr="00590303">
        <w:rPr>
          <w:rFonts w:ascii="Arial" w:hAnsi="Arial" w:cs="Arial" w:hint="cs"/>
          <w:sz w:val="22"/>
          <w:szCs w:val="22"/>
          <w:rtl/>
        </w:rPr>
        <w:t>מה הרגשתם בשיר?</w:t>
      </w:r>
    </w:p>
    <w:p w:rsidR="003864A6" w:rsidRPr="00590303" w:rsidRDefault="003864A6" w:rsidP="00590303">
      <w:pPr>
        <w:numPr>
          <w:ilvl w:val="1"/>
          <w:numId w:val="1"/>
        </w:numPr>
        <w:spacing w:after="120"/>
        <w:rPr>
          <w:rFonts w:ascii="Arial" w:hAnsi="Arial" w:cs="Arial"/>
          <w:sz w:val="22"/>
          <w:szCs w:val="22"/>
        </w:rPr>
      </w:pPr>
      <w:r w:rsidRPr="00590303">
        <w:rPr>
          <w:rFonts w:ascii="Arial" w:hAnsi="Arial" w:cs="Arial" w:hint="cs"/>
          <w:sz w:val="22"/>
          <w:szCs w:val="22"/>
          <w:rtl/>
        </w:rPr>
        <w:t>על מה מדבר השיר?</w:t>
      </w:r>
    </w:p>
    <w:p w:rsidR="003864A6" w:rsidRPr="00590303" w:rsidRDefault="003864A6" w:rsidP="00590303">
      <w:pPr>
        <w:numPr>
          <w:ilvl w:val="1"/>
          <w:numId w:val="1"/>
        </w:numPr>
        <w:spacing w:after="120"/>
        <w:rPr>
          <w:rFonts w:ascii="Arial" w:hAnsi="Arial" w:cs="Arial"/>
          <w:sz w:val="22"/>
          <w:szCs w:val="22"/>
        </w:rPr>
      </w:pPr>
      <w:r w:rsidRPr="00590303">
        <w:rPr>
          <w:rFonts w:ascii="Arial" w:hAnsi="Arial" w:cs="Arial" w:hint="cs"/>
          <w:sz w:val="22"/>
          <w:szCs w:val="22"/>
          <w:rtl/>
        </w:rPr>
        <w:t>איפה היונה  - בתמונה / בחלום?</w:t>
      </w:r>
    </w:p>
    <w:p w:rsidR="00D24CEF" w:rsidRPr="00590303" w:rsidRDefault="00D24CEF" w:rsidP="00590303">
      <w:pPr>
        <w:spacing w:after="120"/>
        <w:ind w:left="144"/>
        <w:rPr>
          <w:rFonts w:ascii="Arial" w:hAnsi="Arial" w:cs="Arial"/>
          <w:sz w:val="22"/>
          <w:szCs w:val="22"/>
          <w:rtl/>
        </w:rPr>
      </w:pPr>
    </w:p>
    <w:p w:rsidR="003864A6" w:rsidRPr="00590303" w:rsidRDefault="003864A6" w:rsidP="00590303">
      <w:pPr>
        <w:spacing w:after="120"/>
        <w:ind w:left="144"/>
        <w:rPr>
          <w:rFonts w:ascii="Arial" w:hAnsi="Arial" w:cs="Arial"/>
          <w:sz w:val="22"/>
          <w:szCs w:val="22"/>
          <w:rtl/>
        </w:rPr>
      </w:pPr>
      <w:r w:rsidRPr="00590303">
        <w:rPr>
          <w:rFonts w:ascii="Arial" w:hAnsi="Arial" w:cs="Arial"/>
          <w:sz w:val="22"/>
          <w:szCs w:val="22"/>
          <w:rtl/>
        </w:rPr>
        <w:t>המחברת סיפרה שהשיר נכתב בהשראת הציור</w:t>
      </w:r>
      <w:r w:rsidRPr="00590303">
        <w:rPr>
          <w:rFonts w:ascii="Arial" w:hAnsi="Arial" w:cs="Arial"/>
          <w:sz w:val="22"/>
          <w:szCs w:val="22"/>
        </w:rPr>
        <w:t xml:space="preserve">  “World Without Weapons” </w:t>
      </w:r>
      <w:r w:rsidRPr="00590303">
        <w:rPr>
          <w:rFonts w:ascii="Arial" w:hAnsi="Arial" w:cs="Arial" w:hint="cs"/>
          <w:sz w:val="22"/>
          <w:szCs w:val="22"/>
          <w:rtl/>
        </w:rPr>
        <w:t xml:space="preserve"> </w:t>
      </w:r>
      <w:r w:rsidRPr="00590303">
        <w:rPr>
          <w:rFonts w:ascii="Arial" w:hAnsi="Arial" w:cs="Arial"/>
          <w:sz w:val="22"/>
          <w:szCs w:val="22"/>
          <w:rtl/>
        </w:rPr>
        <w:t xml:space="preserve">של פיקאסו </w:t>
      </w:r>
      <w:r w:rsidRPr="00590303">
        <w:rPr>
          <w:rFonts w:ascii="Arial" w:hAnsi="Arial" w:cs="Arial" w:hint="cs"/>
          <w:sz w:val="22"/>
          <w:szCs w:val="22"/>
          <w:rtl/>
        </w:rPr>
        <w:t>ה</w:t>
      </w:r>
      <w:r w:rsidRPr="00590303">
        <w:rPr>
          <w:rFonts w:ascii="Arial" w:hAnsi="Arial" w:cs="Arial"/>
          <w:sz w:val="22"/>
          <w:szCs w:val="22"/>
          <w:rtl/>
        </w:rPr>
        <w:t xml:space="preserve">תלוי בביתה: </w:t>
      </w:r>
    </w:p>
    <w:p w:rsidR="003864A6" w:rsidRPr="00590303" w:rsidRDefault="003864A6" w:rsidP="00590303">
      <w:pPr>
        <w:spacing w:after="120"/>
        <w:ind w:left="144"/>
        <w:rPr>
          <w:rFonts w:ascii="Arial" w:hAnsi="Arial" w:cs="Arial"/>
          <w:sz w:val="22"/>
          <w:szCs w:val="22"/>
        </w:rPr>
      </w:pPr>
      <w:r w:rsidRPr="00590303">
        <w:rPr>
          <w:rFonts w:ascii="Arial" w:hAnsi="Arial" w:cs="Arial"/>
          <w:sz w:val="22"/>
          <w:szCs w:val="22"/>
          <w:rtl/>
        </w:rPr>
        <w:t>בציור מופיעה יונה כחולה עם עלה זית בפיה, כשמעליה</w:t>
      </w:r>
      <w:r w:rsidRPr="00590303">
        <w:rPr>
          <w:rFonts w:ascii="Arial" w:hAnsi="Arial" w:cs="Arial"/>
          <w:sz w:val="22"/>
          <w:szCs w:val="22"/>
        </w:rPr>
        <w:t xml:space="preserve"> </w:t>
      </w:r>
      <w:r w:rsidRPr="00590303">
        <w:rPr>
          <w:rFonts w:ascii="Arial" w:hAnsi="Arial" w:cs="Arial"/>
          <w:sz w:val="22"/>
          <w:szCs w:val="22"/>
          <w:rtl/>
        </w:rPr>
        <w:t>שמש צהובה ומתחתיה חרבות וגדרות תיל</w:t>
      </w:r>
      <w:r w:rsidRPr="00590303">
        <w:rPr>
          <w:rFonts w:ascii="Arial" w:hAnsi="Arial" w:cs="Arial"/>
          <w:sz w:val="22"/>
          <w:szCs w:val="22"/>
        </w:rPr>
        <w:t>:</w:t>
      </w:r>
    </w:p>
    <w:p w:rsidR="003864A6" w:rsidRPr="00590303" w:rsidRDefault="003864A6" w:rsidP="00590303">
      <w:pPr>
        <w:spacing w:after="120"/>
        <w:ind w:left="144"/>
        <w:rPr>
          <w:sz w:val="22"/>
          <w:szCs w:val="22"/>
          <w:rtl/>
        </w:rPr>
      </w:pPr>
    </w:p>
    <w:p w:rsidR="003864A6" w:rsidRPr="00590303" w:rsidRDefault="003864A6" w:rsidP="00590303">
      <w:pPr>
        <w:spacing w:after="120"/>
        <w:ind w:left="142"/>
        <w:rPr>
          <w:rFonts w:ascii="Arial" w:hAnsi="Arial" w:cs="Arial"/>
          <w:sz w:val="22"/>
          <w:szCs w:val="22"/>
        </w:rPr>
      </w:pPr>
      <w:r w:rsidRPr="00590303">
        <w:rPr>
          <w:rFonts w:ascii="Arial" w:hAnsi="Arial" w:cs="Arial" w:hint="cs"/>
          <w:sz w:val="22"/>
          <w:szCs w:val="22"/>
          <w:rtl/>
        </w:rPr>
        <w:t>שתי הפעלות יצירתיות :</w:t>
      </w:r>
    </w:p>
    <w:p w:rsidR="003864A6" w:rsidRPr="00590303" w:rsidRDefault="00D67754" w:rsidP="00590303">
      <w:pPr>
        <w:numPr>
          <w:ilvl w:val="0"/>
          <w:numId w:val="9"/>
        </w:numPr>
        <w:spacing w:after="120"/>
        <w:rPr>
          <w:rFonts w:ascii="Arial" w:hAnsi="Arial" w:cs="Arial"/>
          <w:sz w:val="22"/>
          <w:szCs w:val="22"/>
          <w:rtl/>
        </w:rPr>
      </w:pPr>
      <w:r>
        <w:rPr>
          <w:rFonts w:ascii="Arial" w:hAnsi="Arial" w:cs="Arial"/>
          <w:noProof/>
          <w:sz w:val="22"/>
          <w:szCs w:val="22"/>
          <w:rtl/>
        </w:rPr>
        <mc:AlternateContent>
          <mc:Choice Requires="wps">
            <w:drawing>
              <wp:anchor distT="0" distB="0" distL="114300" distR="114300" simplePos="0" relativeHeight="251660288" behindDoc="0" locked="0" layoutInCell="1" allowOverlap="1">
                <wp:simplePos x="0" y="0"/>
                <wp:positionH relativeFrom="column">
                  <wp:posOffset>-428625</wp:posOffset>
                </wp:positionH>
                <wp:positionV relativeFrom="paragraph">
                  <wp:posOffset>238125</wp:posOffset>
                </wp:positionV>
                <wp:extent cx="342265" cy="1143635"/>
                <wp:effectExtent l="13335" t="9525" r="6350"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143635"/>
                        </a:xfrm>
                        <a:prstGeom prst="rect">
                          <a:avLst/>
                        </a:prstGeom>
                        <a:solidFill>
                          <a:srgbClr val="FFFFFF"/>
                        </a:solidFill>
                        <a:ln w="9525">
                          <a:solidFill>
                            <a:srgbClr val="000000"/>
                          </a:solidFill>
                          <a:miter lim="800000"/>
                          <a:headEnd/>
                          <a:tailEnd/>
                        </a:ln>
                      </wps:spPr>
                      <wps:txbx>
                        <w:txbxContent>
                          <w:p w:rsidR="003864A6" w:rsidRDefault="003864A6" w:rsidP="003864A6">
                            <w:pPr>
                              <w:jc w:val="both"/>
                              <w:rPr>
                                <w:rFonts w:ascii="Arial" w:hAnsi="Arial" w:cs="Arial"/>
                                <w:rtl/>
                              </w:rPr>
                            </w:pPr>
                            <w:r>
                              <w:rPr>
                                <w:rFonts w:ascii="Arial" w:hAnsi="Arial" w:cs="Arial" w:hint="cs"/>
                                <w:rtl/>
                              </w:rPr>
                              <w:t>י</w:t>
                            </w:r>
                          </w:p>
                          <w:p w:rsidR="003864A6" w:rsidRDefault="003864A6" w:rsidP="003864A6">
                            <w:pPr>
                              <w:jc w:val="both"/>
                              <w:rPr>
                                <w:rFonts w:ascii="Arial" w:hAnsi="Arial" w:cs="Arial"/>
                                <w:rtl/>
                              </w:rPr>
                            </w:pPr>
                            <w:r>
                              <w:rPr>
                                <w:rFonts w:ascii="Arial" w:hAnsi="Arial" w:cs="Arial" w:hint="cs"/>
                                <w:rtl/>
                              </w:rPr>
                              <w:t>ה</w:t>
                            </w:r>
                          </w:p>
                          <w:p w:rsidR="003864A6" w:rsidRDefault="003864A6" w:rsidP="003864A6">
                            <w:pPr>
                              <w:jc w:val="both"/>
                              <w:rPr>
                                <w:rFonts w:ascii="Arial" w:hAnsi="Arial" w:cs="Arial"/>
                                <w:rtl/>
                              </w:rPr>
                            </w:pPr>
                            <w:r>
                              <w:rPr>
                                <w:rFonts w:ascii="Arial" w:hAnsi="Arial" w:cs="Arial" w:hint="cs"/>
                                <w:rtl/>
                              </w:rPr>
                              <w:t>ו</w:t>
                            </w:r>
                          </w:p>
                          <w:p w:rsidR="003864A6" w:rsidRDefault="003864A6" w:rsidP="003864A6">
                            <w:pPr>
                              <w:jc w:val="both"/>
                              <w:rPr>
                                <w:rFonts w:ascii="Arial" w:hAnsi="Arial" w:cs="Arial"/>
                                <w:rtl/>
                              </w:rPr>
                            </w:pPr>
                            <w:r>
                              <w:rPr>
                                <w:rFonts w:ascii="Arial" w:hAnsi="Arial" w:cs="Arial" w:hint="cs"/>
                                <w:rtl/>
                              </w:rPr>
                              <w:t>ד</w:t>
                            </w:r>
                          </w:p>
                          <w:p w:rsidR="003864A6" w:rsidRDefault="003864A6" w:rsidP="003864A6">
                            <w:pPr>
                              <w:jc w:val="both"/>
                              <w:rPr>
                                <w:rFonts w:ascii="Arial" w:hAnsi="Arial" w:cs="Arial"/>
                                <w:rtl/>
                              </w:rPr>
                            </w:pPr>
                            <w:r>
                              <w:rPr>
                                <w:rFonts w:ascii="Arial" w:hAnsi="Arial" w:cs="Arial" w:hint="cs"/>
                                <w:rtl/>
                              </w:rPr>
                              <w:t>ה</w:t>
                            </w:r>
                          </w:p>
                          <w:p w:rsidR="003864A6" w:rsidRPr="00F4679D" w:rsidRDefault="003864A6" w:rsidP="003864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75pt;margin-top:18.75pt;width:26.95pt;height:9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">
                <v:textbox>
                  <w:txbxContent>
                    <w:p w:rsidR="003864A6" w:rsidRDefault="003864A6" w:rsidP="003864A6">
                      <w:pPr>
                        <w:jc w:val="both"/>
                        <w:rPr>
                          <w:rFonts w:ascii="Arial" w:hAnsi="Arial" w:cs="Arial"/>
                          <w:rtl/>
                        </w:rPr>
                      </w:pPr>
                      <w:r>
                        <w:rPr>
                          <w:rFonts w:ascii="Arial" w:hAnsi="Arial" w:cs="Arial" w:hint="cs"/>
                          <w:rtl/>
                        </w:rPr>
                        <w:t>י</w:t>
                      </w:r>
                    </w:p>
                    <w:p w:rsidR="003864A6" w:rsidRDefault="003864A6" w:rsidP="003864A6">
                      <w:pPr>
                        <w:jc w:val="both"/>
                        <w:rPr>
                          <w:rFonts w:ascii="Arial" w:hAnsi="Arial" w:cs="Arial"/>
                          <w:rtl/>
                        </w:rPr>
                      </w:pPr>
                      <w:r>
                        <w:rPr>
                          <w:rFonts w:ascii="Arial" w:hAnsi="Arial" w:cs="Arial" w:hint="cs"/>
                          <w:rtl/>
                        </w:rPr>
                        <w:t>ה</w:t>
                      </w:r>
                    </w:p>
                    <w:p w:rsidR="003864A6" w:rsidRDefault="003864A6" w:rsidP="003864A6">
                      <w:pPr>
                        <w:jc w:val="both"/>
                        <w:rPr>
                          <w:rFonts w:ascii="Arial" w:hAnsi="Arial" w:cs="Arial"/>
                          <w:rtl/>
                        </w:rPr>
                      </w:pPr>
                      <w:r>
                        <w:rPr>
                          <w:rFonts w:ascii="Arial" w:hAnsi="Arial" w:cs="Arial" w:hint="cs"/>
                          <w:rtl/>
                        </w:rPr>
                        <w:t>ו</w:t>
                      </w:r>
                    </w:p>
                    <w:p w:rsidR="003864A6" w:rsidRDefault="003864A6" w:rsidP="003864A6">
                      <w:pPr>
                        <w:jc w:val="both"/>
                        <w:rPr>
                          <w:rFonts w:ascii="Arial" w:hAnsi="Arial" w:cs="Arial"/>
                          <w:rtl/>
                        </w:rPr>
                      </w:pPr>
                      <w:r>
                        <w:rPr>
                          <w:rFonts w:ascii="Arial" w:hAnsi="Arial" w:cs="Arial" w:hint="cs"/>
                          <w:rtl/>
                        </w:rPr>
                        <w:t>ד</w:t>
                      </w:r>
                    </w:p>
                    <w:p w:rsidR="003864A6" w:rsidRDefault="003864A6" w:rsidP="003864A6">
                      <w:pPr>
                        <w:jc w:val="both"/>
                        <w:rPr>
                          <w:rFonts w:ascii="Arial" w:hAnsi="Arial" w:cs="Arial"/>
                          <w:rtl/>
                        </w:rPr>
                      </w:pPr>
                      <w:r>
                        <w:rPr>
                          <w:rFonts w:ascii="Arial" w:hAnsi="Arial" w:cs="Arial" w:hint="cs"/>
                          <w:rtl/>
                        </w:rPr>
                        <w:t>ה</w:t>
                      </w:r>
                    </w:p>
                    <w:p w:rsidR="003864A6" w:rsidRPr="00F4679D" w:rsidRDefault="003864A6" w:rsidP="003864A6"/>
                  </w:txbxContent>
                </v:textbox>
              </v:shape>
            </w:pict>
          </mc:Fallback>
        </mc:AlternateContent>
      </w:r>
      <w:hyperlink r:id="rId13" w:tgtFrame="_blank" w:history="1">
        <w:r w:rsidR="003864A6" w:rsidRPr="00590303">
          <w:rPr>
            <w:rStyle w:val="Hyperlink"/>
            <w:rFonts w:ascii="Arial" w:hAnsi="Arial" w:cs="Arial" w:hint="cs"/>
            <w:b/>
            <w:bCs/>
            <w:sz w:val="22"/>
            <w:szCs w:val="22"/>
            <w:rtl/>
          </w:rPr>
          <w:t>אקרוסטיכון</w:t>
        </w:r>
      </w:hyperlink>
      <w:r w:rsidR="003864A6" w:rsidRPr="00590303">
        <w:rPr>
          <w:rFonts w:ascii="Arial" w:hAnsi="Arial" w:cs="Arial" w:hint="cs"/>
          <w:sz w:val="22"/>
          <w:szCs w:val="22"/>
          <w:rtl/>
        </w:rPr>
        <w:t>:</w:t>
      </w:r>
      <w:r w:rsidR="003864A6" w:rsidRPr="00590303">
        <w:rPr>
          <w:rStyle w:val="a3"/>
          <w:rFonts w:ascii="Arial" w:hAnsi="Arial" w:cs="Arial"/>
          <w:sz w:val="22"/>
          <w:szCs w:val="22"/>
          <w:rtl/>
        </w:rPr>
        <w:t xml:space="preserve"> </w:t>
      </w:r>
      <w:r w:rsidR="003864A6" w:rsidRPr="00590303">
        <w:rPr>
          <w:rFonts w:ascii="Arial" w:hAnsi="Arial" w:cs="Arial" w:hint="cs"/>
          <w:sz w:val="22"/>
          <w:szCs w:val="22"/>
          <w:rtl/>
        </w:rPr>
        <w:t xml:space="preserve">שם המחבר רמוז בשיר ע"י אקרוסטיכון. לאחר שנסביר את המונח ונגלה את שם המחבר, כדאי לחשוב, למה נהג כך המחבר? (כך יכל להטביע את חותמו לתמיד בשיר ולוודא שאף אחד אחר לא ינכס לעצמו את הפיוט...). עכשיו נזמין את התלמידים לכתוב חמשיר עם אקרוסטיכון של המילה </w:t>
      </w:r>
      <w:r w:rsidR="003864A6" w:rsidRPr="00590303">
        <w:rPr>
          <w:rFonts w:ascii="Arial" w:hAnsi="Arial" w:cs="Arial" w:hint="cs"/>
          <w:b/>
          <w:bCs/>
          <w:sz w:val="22"/>
          <w:szCs w:val="22"/>
          <w:rtl/>
        </w:rPr>
        <w:t>יונה.</w:t>
      </w:r>
    </w:p>
    <w:p w:rsidR="003864A6" w:rsidRPr="00590303" w:rsidRDefault="003864A6" w:rsidP="00590303">
      <w:pPr>
        <w:numPr>
          <w:ilvl w:val="0"/>
          <w:numId w:val="9"/>
        </w:numPr>
        <w:spacing w:after="120"/>
        <w:rPr>
          <w:rFonts w:ascii="Arial" w:hAnsi="Arial" w:cs="Arial"/>
          <w:sz w:val="22"/>
          <w:szCs w:val="22"/>
          <w:rtl/>
        </w:rPr>
      </w:pPr>
      <w:r w:rsidRPr="00590303">
        <w:rPr>
          <w:rFonts w:ascii="Arial" w:hAnsi="Arial" w:cs="Arial" w:hint="cs"/>
          <w:b/>
          <w:bCs/>
          <w:sz w:val="22"/>
          <w:szCs w:val="22"/>
          <w:rtl/>
        </w:rPr>
        <w:t>תמונה</w:t>
      </w:r>
      <w:r w:rsidRPr="00590303">
        <w:rPr>
          <w:rFonts w:ascii="Arial" w:hAnsi="Arial" w:cs="Arial" w:hint="cs"/>
          <w:sz w:val="22"/>
          <w:szCs w:val="22"/>
          <w:rtl/>
        </w:rPr>
        <w:t>: לצייר מסגרת ובתוכה את יונת השלום שלי. (יש להנחות היטב את התלמידים כדי שיתנו ביצירותיהם ביטוי משמעותי למוטיב היונה עפ"י המקורות שנלמדו,  ולא 'קיטש' שבלוני.)</w:t>
      </w:r>
    </w:p>
    <w:p w:rsidR="00D24CEF" w:rsidRPr="00590303" w:rsidRDefault="00D24CEF" w:rsidP="00590303">
      <w:pPr>
        <w:ind w:left="502"/>
        <w:rPr>
          <w:rFonts w:ascii="Arial" w:hAnsi="Arial" w:cs="Arial"/>
          <w:sz w:val="22"/>
          <w:szCs w:val="22"/>
          <w:u w:val="single"/>
          <w:rtl/>
        </w:rPr>
      </w:pPr>
    </w:p>
    <w:p w:rsidR="00D24CEF" w:rsidRPr="00590303" w:rsidRDefault="003A6F7F" w:rsidP="00590303">
      <w:pPr>
        <w:rPr>
          <w:rFonts w:ascii="Arial" w:hAnsi="Arial" w:cs="Arial"/>
          <w:sz w:val="22"/>
          <w:szCs w:val="22"/>
          <w:rtl/>
        </w:rPr>
      </w:pPr>
      <w:r w:rsidRPr="00590303">
        <w:rPr>
          <w:rFonts w:ascii="Arial" w:hAnsi="Arial" w:cs="Arial" w:hint="cs"/>
          <w:sz w:val="22"/>
          <w:szCs w:val="22"/>
          <w:u w:val="single"/>
          <w:rtl/>
        </w:rPr>
        <w:t>אסיף</w:t>
      </w:r>
      <w:r w:rsidRPr="00590303">
        <w:rPr>
          <w:rFonts w:ascii="Arial" w:hAnsi="Arial" w:cs="Arial" w:hint="cs"/>
          <w:sz w:val="22"/>
          <w:szCs w:val="22"/>
          <w:rtl/>
        </w:rPr>
        <w:t xml:space="preserve">: </w:t>
      </w:r>
      <w:r w:rsidR="00D24CEF" w:rsidRPr="00590303">
        <w:rPr>
          <w:rFonts w:ascii="Arial" w:hAnsi="Arial" w:cs="Arial" w:hint="cs"/>
          <w:sz w:val="22"/>
          <w:szCs w:val="22"/>
          <w:rtl/>
        </w:rPr>
        <w:t xml:space="preserve">מהו החיבור בין היונה לחנוכה? </w:t>
      </w:r>
      <w:r w:rsidR="00D24CEF" w:rsidRPr="00590303">
        <w:rPr>
          <w:rFonts w:ascii="Arial" w:hAnsi="Arial" w:cs="Arial"/>
          <w:sz w:val="22"/>
          <w:szCs w:val="22"/>
          <w:rtl/>
        </w:rPr>
        <w:br/>
        <w:t>למשל: כמו היונה שמביאה את התקוה לעולם, אחרי חשכת המבול, כך עם ישראל כ'אור לגויים'.</w:t>
      </w:r>
      <w:r w:rsidR="00D24CEF" w:rsidRPr="00590303">
        <w:rPr>
          <w:rFonts w:ascii="Arial" w:hAnsi="Arial" w:cs="Arial" w:hint="cs"/>
          <w:sz w:val="22"/>
          <w:szCs w:val="22"/>
          <w:rtl/>
        </w:rPr>
        <w:t xml:space="preserve"> </w:t>
      </w:r>
      <w:r w:rsidR="00D24CEF" w:rsidRPr="00590303">
        <w:rPr>
          <w:rFonts w:ascii="Arial" w:hAnsi="Arial" w:cs="Arial"/>
          <w:sz w:val="22"/>
          <w:szCs w:val="22"/>
          <w:rtl/>
        </w:rPr>
        <w:t>או האור שדולק בחלוננו בחנוכה ושולח מסר מאיר מסר לכל העולם, וכו'.</w:t>
      </w:r>
    </w:p>
    <w:p w:rsidR="00FF7374" w:rsidRPr="00590303" w:rsidRDefault="00FF7374" w:rsidP="00FF7374">
      <w:pPr>
        <w:spacing w:before="100" w:beforeAutospacing="1"/>
        <w:jc w:val="both"/>
        <w:rPr>
          <w:rFonts w:asciiTheme="minorBidi" w:hAnsiTheme="minorBidi" w:cstheme="minorBidi"/>
          <w:b/>
          <w:bCs/>
          <w:sz w:val="22"/>
          <w:szCs w:val="22"/>
          <w:rtl/>
        </w:rPr>
      </w:pPr>
      <w:r w:rsidRPr="00590303">
        <w:rPr>
          <w:rFonts w:asciiTheme="minorBidi" w:hAnsiTheme="minorBidi" w:cstheme="minorBidi"/>
          <w:b/>
          <w:bCs/>
          <w:sz w:val="22"/>
          <w:szCs w:val="22"/>
          <w:rtl/>
        </w:rPr>
        <w:t>הנחיות נוספות למורה:</w:t>
      </w:r>
    </w:p>
    <w:p w:rsidR="00FF7374" w:rsidRPr="00590303" w:rsidRDefault="00FF7374" w:rsidP="00FF7374">
      <w:pPr>
        <w:numPr>
          <w:ilvl w:val="0"/>
          <w:numId w:val="2"/>
        </w:numPr>
        <w:rPr>
          <w:rFonts w:asciiTheme="minorBidi" w:hAnsiTheme="minorBidi" w:cstheme="minorBidi"/>
          <w:sz w:val="22"/>
          <w:szCs w:val="22"/>
          <w:rtl/>
        </w:rPr>
      </w:pPr>
      <w:r w:rsidRPr="00590303">
        <w:rPr>
          <w:rFonts w:asciiTheme="minorBidi" w:hAnsiTheme="minorBidi" w:cstheme="minorBidi"/>
          <w:sz w:val="22"/>
          <w:szCs w:val="22"/>
          <w:rtl/>
        </w:rPr>
        <w:t xml:space="preserve">כל מורה מוזמן להתלבט עד כמה להעמיק בהבנת הפיוט. ניתן להסתפק בהבנת הנושא הכללי, או להעמיק וללמוד ולפענח את כל הרמזים והשיבוצים המופיעים בשיר. </w:t>
      </w:r>
    </w:p>
    <w:p w:rsidR="00FF7374" w:rsidRPr="00590303" w:rsidRDefault="00FF7374" w:rsidP="00FF7374">
      <w:pPr>
        <w:pStyle w:val="a4"/>
        <w:numPr>
          <w:ilvl w:val="0"/>
          <w:numId w:val="2"/>
        </w:numPr>
        <w:rPr>
          <w:rFonts w:asciiTheme="minorBidi" w:hAnsiTheme="minorBidi" w:cstheme="minorBidi"/>
          <w:sz w:val="22"/>
          <w:szCs w:val="22"/>
        </w:rPr>
      </w:pPr>
      <w:r w:rsidRPr="00590303">
        <w:rPr>
          <w:rFonts w:asciiTheme="minorBidi" w:hAnsiTheme="minorBidi" w:cstheme="minorBidi"/>
          <w:sz w:val="22"/>
          <w:szCs w:val="22"/>
          <w:rtl/>
        </w:rPr>
        <w:t>זה המקום לקישור משמעותי לספור החנוכה. יש לשקול אם יעשה בשיעור 'מדרשיר' או בשיעור אחר, שיוקדש לכתחילה לנושא. מכל מקום, חשוב לציין כי המלחמה התאפיינה בנסים רבים.</w:t>
      </w:r>
    </w:p>
    <w:p w:rsidR="00496816" w:rsidRPr="00B95698" w:rsidRDefault="00FF7374" w:rsidP="00B95698">
      <w:pPr>
        <w:spacing w:after="200" w:line="276" w:lineRule="auto"/>
        <w:rPr>
          <w:rFonts w:asciiTheme="minorBidi" w:hAnsiTheme="minorBidi" w:cstheme="minorBidi"/>
          <w:b/>
          <w:bCs/>
          <w:rtl/>
        </w:rPr>
      </w:pPr>
      <w:r>
        <w:rPr>
          <w:rFonts w:asciiTheme="minorBidi" w:hAnsiTheme="minorBidi" w:cstheme="minorBidi"/>
          <w:rtl/>
        </w:rPr>
        <w:br w:type="page"/>
      </w:r>
      <w:r w:rsidR="00496816" w:rsidRPr="00B95698">
        <w:rPr>
          <w:rFonts w:asciiTheme="minorBidi" w:hAnsiTheme="minorBidi" w:cstheme="minorBidi" w:hint="cs"/>
          <w:b/>
          <w:bCs/>
          <w:rtl/>
        </w:rPr>
        <w:lastRenderedPageBreak/>
        <w:t>ד</w:t>
      </w:r>
      <w:r w:rsidR="00B95698" w:rsidRPr="00B95698">
        <w:rPr>
          <w:rFonts w:asciiTheme="minorBidi" w:hAnsiTheme="minorBidi" w:cstheme="minorBidi" w:hint="cs"/>
          <w:b/>
          <w:bCs/>
          <w:rtl/>
        </w:rPr>
        <w:t>ף</w:t>
      </w:r>
      <w:r w:rsidR="00496816" w:rsidRPr="00B95698">
        <w:rPr>
          <w:rFonts w:asciiTheme="minorBidi" w:hAnsiTheme="minorBidi" w:cstheme="minorBidi" w:hint="cs"/>
          <w:b/>
          <w:bCs/>
          <w:rtl/>
        </w:rPr>
        <w:t xml:space="preserve"> לימוד: יה הצל יונה מחכה</w:t>
      </w:r>
      <w:r w:rsidR="00B95698">
        <w:rPr>
          <w:rFonts w:asciiTheme="minorBidi" w:hAnsiTheme="minorBidi" w:cstheme="minorBidi" w:hint="cs"/>
          <w:b/>
          <w:bCs/>
          <w:rtl/>
        </w:rPr>
        <w:t xml:space="preserve"> - פיוט לחנוכה</w:t>
      </w:r>
    </w:p>
    <w:tbl>
      <w:tblPr>
        <w:tblStyle w:val="a5"/>
        <w:bidiVisual/>
        <w:tblW w:w="0" w:type="auto"/>
        <w:tblLook w:val="04A0" w:firstRow="1" w:lastRow="0" w:firstColumn="1" w:lastColumn="0" w:noHBand="0" w:noVBand="1"/>
      </w:tblPr>
      <w:tblGrid>
        <w:gridCol w:w="4601"/>
        <w:gridCol w:w="4119"/>
      </w:tblGrid>
      <w:tr w:rsidR="00590303" w:rsidRPr="00C63E4B" w:rsidTr="00496816">
        <w:trPr>
          <w:trHeight w:val="1964"/>
        </w:trPr>
        <w:tc>
          <w:tcPr>
            <w:tcW w:w="4601" w:type="dxa"/>
          </w:tcPr>
          <w:p w:rsidR="00890BBE" w:rsidRPr="00890BBE" w:rsidRDefault="00890BBE" w:rsidP="00890BBE">
            <w:pPr>
              <w:spacing w:after="120"/>
              <w:rPr>
                <w:rFonts w:cs="David"/>
                <w:b/>
                <w:bCs/>
                <w:sz w:val="16"/>
                <w:szCs w:val="16"/>
                <w:rtl/>
              </w:rPr>
            </w:pPr>
          </w:p>
          <w:p w:rsidR="00590303" w:rsidRPr="00890BBE" w:rsidRDefault="00590303" w:rsidP="00890BBE">
            <w:pPr>
              <w:spacing w:after="120"/>
              <w:rPr>
                <w:rFonts w:cs="David"/>
                <w:b/>
                <w:bCs/>
              </w:rPr>
            </w:pPr>
            <w:r w:rsidRPr="00FF7374">
              <w:rPr>
                <w:rFonts w:cs="David" w:hint="cs"/>
                <w:b/>
                <w:bCs/>
                <w:rtl/>
              </w:rPr>
              <w:t xml:space="preserve">יָהּ הַצֵּל </w:t>
            </w:r>
            <w:r w:rsidRPr="00FF7374">
              <w:rPr>
                <w:rFonts w:cs="David" w:hint="cs"/>
                <w:b/>
                <w:bCs/>
                <w:u w:val="single"/>
                <w:rtl/>
              </w:rPr>
              <w:t>יוֹנָה</w:t>
            </w:r>
            <w:r w:rsidRPr="00FF7374">
              <w:rPr>
                <w:rFonts w:cs="David" w:hint="cs"/>
                <w:b/>
                <w:bCs/>
                <w:rtl/>
              </w:rPr>
              <w:t xml:space="preserve"> מְחַכָּה</w:t>
            </w:r>
          </w:p>
          <w:p w:rsidR="00590303" w:rsidRPr="00890BBE" w:rsidRDefault="00590303" w:rsidP="00890BBE">
            <w:pPr>
              <w:spacing w:after="120"/>
              <w:rPr>
                <w:rFonts w:cs="David"/>
                <w:b/>
                <w:bCs/>
              </w:rPr>
            </w:pPr>
            <w:r w:rsidRPr="00FF7374">
              <w:rPr>
                <w:rFonts w:cs="David" w:hint="cs"/>
                <w:b/>
                <w:bCs/>
                <w:rtl/>
              </w:rPr>
              <w:t>וְדִמְעָתָהּ לָךְ מְפַכָּה</w:t>
            </w:r>
          </w:p>
          <w:p w:rsidR="00590303" w:rsidRPr="00890BBE" w:rsidRDefault="00590303" w:rsidP="00890BBE">
            <w:pPr>
              <w:spacing w:after="120"/>
              <w:rPr>
                <w:rFonts w:cs="David"/>
                <w:b/>
                <w:bCs/>
              </w:rPr>
            </w:pPr>
            <w:r w:rsidRPr="00FF7374">
              <w:rPr>
                <w:rFonts w:cs="David" w:hint="cs"/>
                <w:b/>
                <w:bCs/>
                <w:rtl/>
              </w:rPr>
              <w:t xml:space="preserve">וְתִשְׂמַח בָּךְ </w:t>
            </w:r>
            <w:r w:rsidRPr="00FF7374">
              <w:rPr>
                <w:rFonts w:cs="David" w:hint="cs"/>
                <w:b/>
                <w:bCs/>
                <w:u w:val="single"/>
                <w:rtl/>
              </w:rPr>
              <w:t>אַתָּה מַלְכָּהּ</w:t>
            </w:r>
          </w:p>
          <w:p w:rsidR="00590303" w:rsidRPr="00590303" w:rsidRDefault="00590303" w:rsidP="00890BBE">
            <w:pPr>
              <w:spacing w:after="120"/>
              <w:rPr>
                <w:rFonts w:cs="David"/>
              </w:rPr>
            </w:pPr>
            <w:r w:rsidRPr="00FF7374">
              <w:rPr>
                <w:rFonts w:cs="David" w:hint="cs"/>
                <w:b/>
                <w:bCs/>
                <w:rtl/>
              </w:rPr>
              <w:t>בִּשְׁמוֹנַת יְמֵי חֲנֻכָּה</w:t>
            </w:r>
            <w:r w:rsidRPr="00FF7374">
              <w:rPr>
                <w:rFonts w:cs="David" w:hint="cs"/>
                <w:b/>
                <w:bCs/>
              </w:rPr>
              <w:t>:</w:t>
            </w:r>
          </w:p>
        </w:tc>
        <w:tc>
          <w:tcPr>
            <w:tcW w:w="4119" w:type="dxa"/>
          </w:tcPr>
          <w:p w:rsidR="00590303" w:rsidRPr="00FF7374" w:rsidRDefault="00590303" w:rsidP="00890BBE">
            <w:pPr>
              <w:spacing w:after="120"/>
              <w:rPr>
                <w:rFonts w:cs="David"/>
                <w:rtl/>
              </w:rPr>
            </w:pPr>
          </w:p>
        </w:tc>
      </w:tr>
      <w:tr w:rsidR="00590303" w:rsidRPr="00C63E4B" w:rsidTr="00496816">
        <w:trPr>
          <w:trHeight w:val="1443"/>
        </w:trPr>
        <w:tc>
          <w:tcPr>
            <w:tcW w:w="4601" w:type="dxa"/>
          </w:tcPr>
          <w:p w:rsidR="00890BBE" w:rsidRPr="00890BBE" w:rsidRDefault="00890BBE" w:rsidP="00890BBE">
            <w:pPr>
              <w:spacing w:after="120"/>
              <w:rPr>
                <w:rFonts w:cs="David"/>
                <w:sz w:val="16"/>
                <w:szCs w:val="16"/>
                <w:rtl/>
              </w:rPr>
            </w:pPr>
          </w:p>
          <w:p w:rsidR="00590303" w:rsidRPr="00590303" w:rsidRDefault="00590303" w:rsidP="00890BBE">
            <w:pPr>
              <w:spacing w:after="120"/>
              <w:rPr>
                <w:rFonts w:cs="David"/>
              </w:rPr>
            </w:pPr>
            <w:r w:rsidRPr="00FF7374">
              <w:rPr>
                <w:rFonts w:cs="David" w:hint="cs"/>
                <w:rtl/>
              </w:rPr>
              <w:t xml:space="preserve">הוֹדוּ </w:t>
            </w:r>
            <w:r w:rsidRPr="00FF7374">
              <w:rPr>
                <w:rFonts w:cs="David" w:hint="cs"/>
                <w:u w:val="single"/>
                <w:rtl/>
              </w:rPr>
              <w:t>לְגֵאֶה</w:t>
            </w:r>
            <w:r w:rsidRPr="00FF7374">
              <w:rPr>
                <w:rFonts w:cs="David" w:hint="cs"/>
                <w:rtl/>
              </w:rPr>
              <w:t xml:space="preserve"> עַל </w:t>
            </w:r>
            <w:r w:rsidRPr="00FF7374">
              <w:rPr>
                <w:rFonts w:cs="David" w:hint="cs"/>
                <w:u w:val="single"/>
                <w:rtl/>
              </w:rPr>
              <w:t>גֵּאִים</w:t>
            </w:r>
          </w:p>
          <w:p w:rsidR="00590303" w:rsidRPr="00590303" w:rsidRDefault="00590303" w:rsidP="00890BBE">
            <w:pPr>
              <w:spacing w:after="120"/>
              <w:rPr>
                <w:rFonts w:cs="David"/>
              </w:rPr>
            </w:pPr>
            <w:r w:rsidRPr="00FF7374">
              <w:rPr>
                <w:rFonts w:cs="David" w:hint="cs"/>
                <w:rtl/>
              </w:rPr>
              <w:t xml:space="preserve">וְנוֹרָא עַל כָּל </w:t>
            </w:r>
            <w:r w:rsidRPr="00FF7374">
              <w:rPr>
                <w:rFonts w:cs="David" w:hint="cs"/>
                <w:u w:val="single"/>
                <w:rtl/>
              </w:rPr>
              <w:t>נוֹרָאִים</w:t>
            </w:r>
          </w:p>
          <w:p w:rsidR="00590303" w:rsidRPr="00590303" w:rsidRDefault="00590303" w:rsidP="00890BBE">
            <w:pPr>
              <w:spacing w:after="120"/>
              <w:rPr>
                <w:rFonts w:cs="David"/>
              </w:rPr>
            </w:pPr>
            <w:r w:rsidRPr="00FF7374">
              <w:rPr>
                <w:rFonts w:cs="David" w:hint="cs"/>
                <w:rtl/>
              </w:rPr>
              <w:t xml:space="preserve">הִצִּיל אֶת </w:t>
            </w:r>
            <w:r w:rsidRPr="00FF7374">
              <w:rPr>
                <w:rFonts w:cs="David" w:hint="cs"/>
                <w:u w:val="single"/>
                <w:rtl/>
              </w:rPr>
              <w:t>נִין חַשְׁמוֹנָאִים</w:t>
            </w:r>
          </w:p>
          <w:p w:rsidR="00590303" w:rsidRPr="00590303" w:rsidRDefault="00590303" w:rsidP="00890BBE">
            <w:pPr>
              <w:spacing w:after="120"/>
              <w:rPr>
                <w:rFonts w:cs="David"/>
              </w:rPr>
            </w:pPr>
            <w:r w:rsidRPr="00FF7374">
              <w:rPr>
                <w:rFonts w:cs="David" w:hint="cs"/>
                <w:rtl/>
              </w:rPr>
              <w:t xml:space="preserve">מִיָּד </w:t>
            </w:r>
            <w:r w:rsidRPr="00FF7374">
              <w:rPr>
                <w:rFonts w:cs="David" w:hint="cs"/>
                <w:u w:val="single"/>
                <w:rtl/>
              </w:rPr>
              <w:t>צָר</w:t>
            </w:r>
            <w:r w:rsidRPr="00FF7374">
              <w:rPr>
                <w:rFonts w:cs="David" w:hint="cs"/>
                <w:rtl/>
              </w:rPr>
              <w:t xml:space="preserve"> כִּי בָהֶם הִכָּה</w:t>
            </w:r>
            <w:r w:rsidRPr="00FF7374">
              <w:rPr>
                <w:rFonts w:cs="David" w:hint="cs"/>
              </w:rPr>
              <w:t>:</w:t>
            </w:r>
          </w:p>
        </w:tc>
        <w:tc>
          <w:tcPr>
            <w:tcW w:w="4119" w:type="dxa"/>
          </w:tcPr>
          <w:p w:rsidR="00590303" w:rsidRPr="00FF7374" w:rsidRDefault="00590303" w:rsidP="00890BBE">
            <w:pPr>
              <w:spacing w:after="120"/>
              <w:rPr>
                <w:rFonts w:cs="David"/>
                <w:rtl/>
              </w:rPr>
            </w:pPr>
          </w:p>
        </w:tc>
      </w:tr>
      <w:tr w:rsidR="00590303" w:rsidRPr="00C63E4B" w:rsidTr="00496816">
        <w:trPr>
          <w:trHeight w:val="1964"/>
        </w:trPr>
        <w:tc>
          <w:tcPr>
            <w:tcW w:w="4601" w:type="dxa"/>
          </w:tcPr>
          <w:p w:rsidR="00890BBE" w:rsidRPr="00890BBE" w:rsidRDefault="00890BBE" w:rsidP="00890BBE">
            <w:pPr>
              <w:spacing w:after="120"/>
              <w:rPr>
                <w:rFonts w:cs="David"/>
                <w:sz w:val="16"/>
                <w:szCs w:val="16"/>
                <w:rtl/>
              </w:rPr>
            </w:pPr>
          </w:p>
          <w:p w:rsidR="00590303" w:rsidRPr="00590303" w:rsidRDefault="00590303" w:rsidP="00890BBE">
            <w:pPr>
              <w:spacing w:after="120"/>
              <w:rPr>
                <w:rFonts w:cs="David"/>
              </w:rPr>
            </w:pPr>
            <w:r w:rsidRPr="00FF7374">
              <w:rPr>
                <w:rFonts w:cs="David" w:hint="cs"/>
                <w:rtl/>
              </w:rPr>
              <w:t xml:space="preserve">וְיָשִׁירוּ </w:t>
            </w:r>
            <w:r w:rsidRPr="00FF7374">
              <w:rPr>
                <w:rFonts w:cs="David" w:hint="cs"/>
                <w:u w:val="single"/>
                <w:rtl/>
              </w:rPr>
              <w:t>עַמָּךְ</w:t>
            </w:r>
            <w:r w:rsidRPr="00FF7374">
              <w:rPr>
                <w:rFonts w:cs="David" w:hint="cs"/>
                <w:rtl/>
              </w:rPr>
              <w:t xml:space="preserve"> שִׁירוֹת</w:t>
            </w:r>
          </w:p>
          <w:p w:rsidR="00590303" w:rsidRPr="00590303" w:rsidRDefault="00590303" w:rsidP="00890BBE">
            <w:pPr>
              <w:spacing w:after="120"/>
              <w:rPr>
                <w:rFonts w:cs="David"/>
              </w:rPr>
            </w:pPr>
            <w:r w:rsidRPr="00FF7374">
              <w:rPr>
                <w:rFonts w:cs="David" w:hint="cs"/>
                <w:rtl/>
              </w:rPr>
              <w:t>וּזְמִירוֹת מִפָּז יְקָרוֹת</w:t>
            </w:r>
          </w:p>
          <w:p w:rsidR="00590303" w:rsidRPr="00590303" w:rsidRDefault="00590303" w:rsidP="00890BBE">
            <w:pPr>
              <w:spacing w:after="120"/>
              <w:rPr>
                <w:rFonts w:cs="David"/>
              </w:rPr>
            </w:pPr>
            <w:r w:rsidRPr="00FF7374">
              <w:rPr>
                <w:rFonts w:cs="David" w:hint="cs"/>
                <w:rtl/>
              </w:rPr>
              <w:t>בְּהַדְלִיקָם אֶת הַנֵּרוֹת</w:t>
            </w:r>
          </w:p>
          <w:p w:rsidR="00590303" w:rsidRPr="00590303" w:rsidRDefault="00590303" w:rsidP="00890BBE">
            <w:pPr>
              <w:spacing w:after="120"/>
              <w:rPr>
                <w:rFonts w:cs="David"/>
              </w:rPr>
            </w:pPr>
            <w:r w:rsidRPr="00FF7374">
              <w:rPr>
                <w:rFonts w:cs="David" w:hint="cs"/>
                <w:rtl/>
              </w:rPr>
              <w:t>בִּשְׁמוֹנַת יְמֵי חֲנֻכָּה</w:t>
            </w:r>
            <w:r w:rsidRPr="00FF7374">
              <w:rPr>
                <w:rFonts w:cs="David" w:hint="cs"/>
              </w:rPr>
              <w:t>:</w:t>
            </w:r>
          </w:p>
        </w:tc>
        <w:tc>
          <w:tcPr>
            <w:tcW w:w="4119" w:type="dxa"/>
          </w:tcPr>
          <w:p w:rsidR="00590303" w:rsidRPr="00FF7374" w:rsidRDefault="00590303" w:rsidP="00890BBE">
            <w:pPr>
              <w:spacing w:after="120"/>
              <w:rPr>
                <w:rFonts w:cs="David"/>
                <w:rtl/>
              </w:rPr>
            </w:pPr>
          </w:p>
        </w:tc>
      </w:tr>
      <w:tr w:rsidR="00590303" w:rsidRPr="00C63E4B" w:rsidTr="00496816">
        <w:trPr>
          <w:trHeight w:val="1964"/>
        </w:trPr>
        <w:tc>
          <w:tcPr>
            <w:tcW w:w="4601" w:type="dxa"/>
          </w:tcPr>
          <w:p w:rsidR="00890BBE" w:rsidRPr="00890BBE" w:rsidRDefault="00890BBE" w:rsidP="00890BBE">
            <w:pPr>
              <w:spacing w:after="120"/>
              <w:rPr>
                <w:rFonts w:cs="David"/>
                <w:sz w:val="16"/>
                <w:szCs w:val="16"/>
                <w:rtl/>
              </w:rPr>
            </w:pPr>
          </w:p>
          <w:p w:rsidR="00590303" w:rsidRPr="00590303" w:rsidRDefault="00590303" w:rsidP="00890BBE">
            <w:pPr>
              <w:spacing w:after="120"/>
              <w:rPr>
                <w:rFonts w:cs="David"/>
              </w:rPr>
            </w:pPr>
            <w:r w:rsidRPr="00FF7374">
              <w:rPr>
                <w:rFonts w:cs="David" w:hint="cs"/>
                <w:rtl/>
              </w:rPr>
              <w:t>דִּרְשׁוּ לָאֵל כָּל לְבָבוֹת</w:t>
            </w:r>
          </w:p>
          <w:p w:rsidR="00590303" w:rsidRPr="00590303" w:rsidRDefault="00590303" w:rsidP="00890BBE">
            <w:pPr>
              <w:spacing w:after="120"/>
              <w:rPr>
                <w:rFonts w:cs="David"/>
              </w:rPr>
            </w:pPr>
            <w:r w:rsidRPr="00FF7374">
              <w:rPr>
                <w:rFonts w:cs="David" w:hint="cs"/>
                <w:rtl/>
              </w:rPr>
              <w:t xml:space="preserve">כִּי גָמַל </w:t>
            </w:r>
            <w:r w:rsidRPr="00FF7374">
              <w:rPr>
                <w:rFonts w:cs="David" w:hint="cs"/>
                <w:u w:val="single"/>
                <w:rtl/>
              </w:rPr>
              <w:t>עָלֵינוּ</w:t>
            </w:r>
            <w:r w:rsidRPr="00FF7374">
              <w:rPr>
                <w:rFonts w:cs="David" w:hint="cs"/>
                <w:rtl/>
              </w:rPr>
              <w:t xml:space="preserve"> טוֹבוֹת</w:t>
            </w:r>
          </w:p>
          <w:p w:rsidR="00590303" w:rsidRPr="00590303" w:rsidRDefault="00590303" w:rsidP="00890BBE">
            <w:pPr>
              <w:spacing w:after="120"/>
              <w:rPr>
                <w:rFonts w:cs="David"/>
              </w:rPr>
            </w:pPr>
            <w:r w:rsidRPr="00FF7374">
              <w:rPr>
                <w:rFonts w:cs="David" w:hint="cs"/>
                <w:rtl/>
              </w:rPr>
              <w:t>שִׂמְחוּ בָנִים עִם הָאָבוֹת</w:t>
            </w:r>
          </w:p>
          <w:p w:rsidR="00590303" w:rsidRPr="00590303" w:rsidRDefault="00590303" w:rsidP="00890BBE">
            <w:pPr>
              <w:spacing w:after="120"/>
              <w:rPr>
                <w:rFonts w:cs="David"/>
              </w:rPr>
            </w:pPr>
            <w:r w:rsidRPr="00FF7374">
              <w:rPr>
                <w:rFonts w:cs="David" w:hint="cs"/>
                <w:u w:val="single"/>
                <w:rtl/>
              </w:rPr>
              <w:t>בְּדָת</w:t>
            </w:r>
            <w:r w:rsidRPr="00FF7374">
              <w:rPr>
                <w:rFonts w:cs="David" w:hint="cs"/>
                <w:rtl/>
              </w:rPr>
              <w:t xml:space="preserve"> מִנִּי יָם אֲרֻכָּה</w:t>
            </w:r>
            <w:r w:rsidRPr="00FF7374">
              <w:rPr>
                <w:rFonts w:cs="David" w:hint="cs"/>
              </w:rPr>
              <w:t>:</w:t>
            </w:r>
          </w:p>
        </w:tc>
        <w:tc>
          <w:tcPr>
            <w:tcW w:w="4119" w:type="dxa"/>
          </w:tcPr>
          <w:p w:rsidR="00590303" w:rsidRPr="00FF7374" w:rsidRDefault="00590303" w:rsidP="00890BBE">
            <w:pPr>
              <w:spacing w:after="120"/>
              <w:rPr>
                <w:rFonts w:cs="David"/>
                <w:rtl/>
              </w:rPr>
            </w:pPr>
          </w:p>
        </w:tc>
      </w:tr>
      <w:tr w:rsidR="00C63E4B" w:rsidRPr="00C63E4B" w:rsidTr="00496816">
        <w:trPr>
          <w:trHeight w:val="950"/>
        </w:trPr>
        <w:tc>
          <w:tcPr>
            <w:tcW w:w="4601" w:type="dxa"/>
          </w:tcPr>
          <w:p w:rsidR="00890BBE" w:rsidRPr="00890BBE" w:rsidRDefault="00890BBE" w:rsidP="00890BBE">
            <w:pPr>
              <w:spacing w:after="120"/>
              <w:rPr>
                <w:rFonts w:cs="David"/>
                <w:sz w:val="16"/>
                <w:szCs w:val="16"/>
                <w:rtl/>
              </w:rPr>
            </w:pPr>
          </w:p>
          <w:p w:rsidR="00C63E4B" w:rsidRPr="00590303" w:rsidRDefault="00C63E4B" w:rsidP="00890BBE">
            <w:pPr>
              <w:spacing w:after="120"/>
              <w:rPr>
                <w:rFonts w:cs="David"/>
              </w:rPr>
            </w:pPr>
            <w:r w:rsidRPr="00FF7374">
              <w:rPr>
                <w:rFonts w:cs="David" w:hint="cs"/>
                <w:rtl/>
              </w:rPr>
              <w:t>הָאֵל יָמֵינוּ יְחַדֵּשׁ</w:t>
            </w:r>
          </w:p>
          <w:p w:rsidR="00C63E4B" w:rsidRPr="00590303" w:rsidRDefault="00C63E4B" w:rsidP="00890BBE">
            <w:pPr>
              <w:spacing w:after="120"/>
              <w:rPr>
                <w:rFonts w:cs="David"/>
              </w:rPr>
            </w:pPr>
            <w:r w:rsidRPr="00FF7374">
              <w:rPr>
                <w:rFonts w:cs="David" w:hint="cs"/>
                <w:u w:val="single"/>
                <w:rtl/>
              </w:rPr>
              <w:t>וְצָר</w:t>
            </w:r>
            <w:r w:rsidRPr="00FF7374">
              <w:rPr>
                <w:rFonts w:cs="David" w:hint="cs"/>
                <w:rtl/>
              </w:rPr>
              <w:t xml:space="preserve"> לַהֲרִיגָה יְקַדֵּשׁ</w:t>
            </w:r>
          </w:p>
          <w:p w:rsidR="00C63E4B" w:rsidRPr="00590303" w:rsidRDefault="00C63E4B" w:rsidP="00890BBE">
            <w:pPr>
              <w:spacing w:after="120"/>
              <w:rPr>
                <w:rFonts w:cs="David"/>
              </w:rPr>
            </w:pPr>
            <w:r w:rsidRPr="00FF7374">
              <w:rPr>
                <w:rFonts w:cs="David" w:hint="cs"/>
                <w:rtl/>
              </w:rPr>
              <w:t>יִשְׁלַח עֶזְרְךָ מִקֹּדֶשׁ</w:t>
            </w:r>
          </w:p>
          <w:p w:rsidR="00C63E4B" w:rsidRPr="00590303" w:rsidRDefault="00C63E4B" w:rsidP="00890BBE">
            <w:pPr>
              <w:spacing w:after="120"/>
              <w:rPr>
                <w:rFonts w:cs="David"/>
              </w:rPr>
            </w:pPr>
            <w:r w:rsidRPr="00FF7374">
              <w:rPr>
                <w:rFonts w:cs="David" w:hint="cs"/>
                <w:rtl/>
              </w:rPr>
              <w:t>וּמִצִּיּוֹן יִסְעָדֶךָּ</w:t>
            </w:r>
            <w:r w:rsidRPr="00FF7374">
              <w:rPr>
                <w:rFonts w:cs="David" w:hint="cs"/>
              </w:rPr>
              <w:t>:</w:t>
            </w:r>
          </w:p>
        </w:tc>
        <w:tc>
          <w:tcPr>
            <w:tcW w:w="4119" w:type="dxa"/>
          </w:tcPr>
          <w:p w:rsidR="00C63E4B" w:rsidRPr="00FF7374" w:rsidRDefault="00C63E4B" w:rsidP="00890BBE">
            <w:pPr>
              <w:spacing w:after="120"/>
              <w:rPr>
                <w:rFonts w:cs="David"/>
                <w:rtl/>
              </w:rPr>
            </w:pPr>
          </w:p>
        </w:tc>
      </w:tr>
    </w:tbl>
    <w:p w:rsidR="00FF7374" w:rsidRPr="00FF7374" w:rsidRDefault="00890BBE" w:rsidP="00890BBE">
      <w:pPr>
        <w:rPr>
          <w:rFonts w:ascii="Arial" w:hAnsi="Arial" w:cs="Arial"/>
        </w:rPr>
      </w:pPr>
      <w:r>
        <w:rPr>
          <w:rFonts w:ascii="Arial" w:hAnsi="Arial" w:cs="Arial"/>
          <w:noProof/>
        </w:rPr>
        <w:drawing>
          <wp:anchor distT="0" distB="0" distL="114300" distR="114300" simplePos="0" relativeHeight="251663360" behindDoc="0" locked="0" layoutInCell="1" allowOverlap="1" wp14:anchorId="308229CE" wp14:editId="0C8A85A0">
            <wp:simplePos x="0" y="0"/>
            <wp:positionH relativeFrom="column">
              <wp:posOffset>-361950</wp:posOffset>
            </wp:positionH>
            <wp:positionV relativeFrom="paragraph">
              <wp:posOffset>180975</wp:posOffset>
            </wp:positionV>
            <wp:extent cx="1818640" cy="1802130"/>
            <wp:effectExtent l="0" t="0" r="0" b="0"/>
            <wp:wrapSquare wrapText="bothSides"/>
            <wp:docPr id="5" name="תמונה 5" descr="C:\Documents and Settings\haya\Local Settings\Temporary Internet Files\Content.IE5\90JMT51B\MC90035576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haya\Local Settings\Temporary Internet Files\Content.IE5\90JMT51B\MC900355769[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8640" cy="180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590303">
        <w:rPr>
          <w:rFonts w:ascii="Arial" w:hAnsi="Arial" w:cs="Arial" w:hint="cs"/>
          <w:rtl/>
        </w:rPr>
        <w:t xml:space="preserve">היעזרו בפירוש, הסבירו כל </w:t>
      </w:r>
      <w:r>
        <w:rPr>
          <w:rFonts w:ascii="Arial" w:hAnsi="Arial" w:cs="Arial" w:hint="cs"/>
          <w:rtl/>
        </w:rPr>
        <w:t>דמות שמסומנת בקו. על מי מדובר?</w:t>
      </w:r>
      <w:r w:rsidRPr="00890BBE">
        <w:t xml:space="preserve"> </w:t>
      </w:r>
    </w:p>
    <w:p w:rsidR="00FF7374" w:rsidRPr="00FF7374" w:rsidRDefault="00FF7374" w:rsidP="00FF7374">
      <w:pPr>
        <w:bidi w:val="0"/>
        <w:rPr>
          <w:rFonts w:ascii="Arial" w:hAnsi="Arial" w:cs="Arial"/>
        </w:rPr>
      </w:pPr>
    </w:p>
    <w:p w:rsidR="00FF7374" w:rsidRPr="00496816" w:rsidRDefault="00FF7374" w:rsidP="00C63E4B">
      <w:pPr>
        <w:rPr>
          <w:rFonts w:ascii="Arial" w:hAnsi="Arial" w:cs="Arial"/>
          <w:sz w:val="20"/>
          <w:szCs w:val="20"/>
        </w:rPr>
      </w:pPr>
      <w:r w:rsidRPr="00496816">
        <w:rPr>
          <w:rFonts w:ascii="Arial" w:hAnsi="Arial" w:cs="Arial"/>
          <w:b/>
          <w:bCs/>
          <w:sz w:val="20"/>
          <w:szCs w:val="20"/>
          <w:rtl/>
        </w:rPr>
        <w:t>יה הצל יונה - פירוש</w:t>
      </w:r>
    </w:p>
    <w:p w:rsidR="00C63E4B" w:rsidRPr="00496816" w:rsidRDefault="00FF7374" w:rsidP="00890BBE">
      <w:pPr>
        <w:rPr>
          <w:rFonts w:ascii="Arial" w:hAnsi="Arial" w:cs="Arial"/>
          <w:sz w:val="20"/>
          <w:szCs w:val="20"/>
          <w:rtl/>
        </w:rPr>
      </w:pPr>
      <w:r w:rsidRPr="00496816">
        <w:rPr>
          <w:rFonts w:ascii="Arial" w:hAnsi="Arial" w:cs="Arial"/>
          <w:b/>
          <w:bCs/>
          <w:sz w:val="20"/>
          <w:szCs w:val="20"/>
          <w:rtl/>
        </w:rPr>
        <w:t>יָהּ הַצֵּל יוֹנָה מְחַכָּה</w:t>
      </w:r>
      <w:r w:rsidRPr="00496816">
        <w:rPr>
          <w:rFonts w:ascii="Arial" w:hAnsi="Arial" w:cs="Arial"/>
          <w:b/>
          <w:bCs/>
          <w:sz w:val="20"/>
          <w:szCs w:val="20"/>
        </w:rPr>
        <w:t xml:space="preserve"> -</w:t>
      </w:r>
      <w:r w:rsidRPr="00496816">
        <w:rPr>
          <w:rFonts w:ascii="Arial" w:hAnsi="Arial" w:cs="Arial"/>
          <w:sz w:val="20"/>
          <w:szCs w:val="20"/>
        </w:rPr>
        <w:t> </w:t>
      </w:r>
      <w:r w:rsidRPr="00496816">
        <w:rPr>
          <w:rFonts w:ascii="Arial" w:hAnsi="Arial" w:cs="Arial"/>
          <w:sz w:val="20"/>
          <w:szCs w:val="20"/>
          <w:rtl/>
        </w:rPr>
        <w:t xml:space="preserve">עם ישראל מדומה ליונה המחכה לגאולה. הפנייה אל הקב"ה שיציל את ישראל. </w:t>
      </w:r>
      <w:r w:rsidR="00C63E4B" w:rsidRPr="00496816">
        <w:rPr>
          <w:rFonts w:ascii="Arial" w:hAnsi="Arial" w:cs="Arial" w:hint="cs"/>
          <w:sz w:val="20"/>
          <w:szCs w:val="20"/>
          <w:rtl/>
        </w:rPr>
        <w:t>(</w:t>
      </w:r>
      <w:r w:rsidRPr="00496816">
        <w:rPr>
          <w:rFonts w:ascii="Arial" w:hAnsi="Arial" w:cs="Arial"/>
          <w:sz w:val="20"/>
          <w:szCs w:val="20"/>
          <w:rtl/>
        </w:rPr>
        <w:t xml:space="preserve">ניתן לפרש </w:t>
      </w:r>
      <w:r w:rsidR="00C63E4B" w:rsidRPr="00496816">
        <w:rPr>
          <w:rFonts w:ascii="Arial" w:hAnsi="Arial" w:cs="Arial" w:hint="cs"/>
          <w:sz w:val="20"/>
          <w:szCs w:val="20"/>
          <w:rtl/>
        </w:rPr>
        <w:t>'</w:t>
      </w:r>
      <w:r w:rsidRPr="00496816">
        <w:rPr>
          <w:rFonts w:ascii="Arial" w:hAnsi="Arial" w:cs="Arial"/>
          <w:sz w:val="20"/>
          <w:szCs w:val="20"/>
          <w:rtl/>
        </w:rPr>
        <w:t>מחכה</w:t>
      </w:r>
      <w:r w:rsidR="00C63E4B" w:rsidRPr="00496816">
        <w:rPr>
          <w:rFonts w:ascii="Arial" w:hAnsi="Arial" w:cs="Arial" w:hint="cs"/>
          <w:sz w:val="20"/>
          <w:szCs w:val="20"/>
          <w:rtl/>
        </w:rPr>
        <w:t>'</w:t>
      </w:r>
      <w:r w:rsidRPr="00496816">
        <w:rPr>
          <w:rFonts w:ascii="Arial" w:hAnsi="Arial" w:cs="Arial"/>
          <w:sz w:val="20"/>
          <w:szCs w:val="20"/>
          <w:rtl/>
        </w:rPr>
        <w:t xml:space="preserve"> גם במשמעות של - הצל </w:t>
      </w:r>
      <w:r w:rsidR="00C63E4B" w:rsidRPr="00496816">
        <w:rPr>
          <w:rFonts w:ascii="Arial" w:hAnsi="Arial" w:cs="Arial"/>
          <w:sz w:val="20"/>
          <w:szCs w:val="20"/>
          <w:rtl/>
        </w:rPr>
        <w:t>את היונה מתוך החכה שבה היא לכוד</w:t>
      </w:r>
      <w:r w:rsidR="00C63E4B" w:rsidRPr="00496816">
        <w:rPr>
          <w:rFonts w:ascii="Arial" w:hAnsi="Arial" w:cs="Arial" w:hint="cs"/>
          <w:sz w:val="20"/>
          <w:szCs w:val="20"/>
          <w:rtl/>
        </w:rPr>
        <w:t>).</w:t>
      </w:r>
      <w:r w:rsidR="00890BBE" w:rsidRPr="00496816">
        <w:rPr>
          <w:sz w:val="20"/>
          <w:szCs w:val="20"/>
        </w:rPr>
        <w:t xml:space="preserve"> </w:t>
      </w:r>
      <w:r w:rsidRPr="00496816">
        <w:rPr>
          <w:rFonts w:ascii="Arial" w:hAnsi="Arial" w:cs="Arial"/>
          <w:sz w:val="20"/>
          <w:szCs w:val="20"/>
        </w:rPr>
        <w:br/>
      </w:r>
      <w:r w:rsidRPr="00496816">
        <w:rPr>
          <w:rFonts w:ascii="Arial" w:hAnsi="Arial" w:cs="Arial"/>
          <w:b/>
          <w:bCs/>
          <w:sz w:val="20"/>
          <w:szCs w:val="20"/>
          <w:rtl/>
        </w:rPr>
        <w:t>וְדִמְעָתָהּ לָךְ מְפַכָּה</w:t>
      </w:r>
      <w:r w:rsidRPr="00496816">
        <w:rPr>
          <w:rFonts w:ascii="Arial" w:hAnsi="Arial" w:cs="Arial"/>
          <w:b/>
          <w:bCs/>
          <w:sz w:val="20"/>
          <w:szCs w:val="20"/>
        </w:rPr>
        <w:t xml:space="preserve"> –</w:t>
      </w:r>
      <w:r w:rsidRPr="00496816">
        <w:rPr>
          <w:rFonts w:ascii="Arial" w:hAnsi="Arial" w:cs="Arial"/>
          <w:sz w:val="20"/>
          <w:szCs w:val="20"/>
        </w:rPr>
        <w:t> </w:t>
      </w:r>
      <w:r w:rsidR="00590303" w:rsidRPr="00496816">
        <w:rPr>
          <w:rFonts w:ascii="Arial" w:hAnsi="Arial" w:cs="Arial" w:hint="cs"/>
          <w:sz w:val="20"/>
          <w:szCs w:val="20"/>
          <w:rtl/>
        </w:rPr>
        <w:t xml:space="preserve"> </w:t>
      </w:r>
      <w:r w:rsidRPr="00496816">
        <w:rPr>
          <w:rFonts w:ascii="Arial" w:hAnsi="Arial" w:cs="Arial"/>
          <w:sz w:val="20"/>
          <w:szCs w:val="20"/>
          <w:rtl/>
        </w:rPr>
        <w:t>כנסת ישראל שעיניה נוטפות דמעות געגועים לקב"ה</w:t>
      </w:r>
      <w:r w:rsidRPr="00496816">
        <w:rPr>
          <w:rFonts w:ascii="Arial" w:hAnsi="Arial" w:cs="Arial"/>
          <w:sz w:val="20"/>
          <w:szCs w:val="20"/>
        </w:rPr>
        <w:t>. </w:t>
      </w:r>
      <w:r w:rsidRPr="00496816">
        <w:rPr>
          <w:rFonts w:ascii="Arial" w:hAnsi="Arial" w:cs="Arial"/>
          <w:sz w:val="20"/>
          <w:szCs w:val="20"/>
        </w:rPr>
        <w:br/>
      </w:r>
      <w:r w:rsidRPr="00496816">
        <w:rPr>
          <w:rFonts w:ascii="Arial" w:hAnsi="Arial" w:cs="Arial"/>
          <w:b/>
          <w:bCs/>
          <w:sz w:val="20"/>
          <w:szCs w:val="20"/>
          <w:rtl/>
        </w:rPr>
        <w:t>וְתִשְׂמַח בָּךְ אַתָּה מַלְכָּהּ</w:t>
      </w:r>
      <w:r w:rsidRPr="00496816">
        <w:rPr>
          <w:rFonts w:ascii="Arial" w:hAnsi="Arial" w:cs="Arial"/>
          <w:b/>
          <w:bCs/>
          <w:sz w:val="20"/>
          <w:szCs w:val="20"/>
        </w:rPr>
        <w:t xml:space="preserve"> -</w:t>
      </w:r>
      <w:r w:rsidRPr="00496816">
        <w:rPr>
          <w:rFonts w:ascii="Arial" w:hAnsi="Arial" w:cs="Arial"/>
          <w:sz w:val="20"/>
          <w:szCs w:val="20"/>
        </w:rPr>
        <w:t> </w:t>
      </w:r>
      <w:r w:rsidRPr="00496816">
        <w:rPr>
          <w:rFonts w:ascii="Arial" w:hAnsi="Arial" w:cs="Arial"/>
          <w:sz w:val="20"/>
          <w:szCs w:val="20"/>
          <w:rtl/>
        </w:rPr>
        <w:t>כנסת ישראל תשמח בקב"ה, שהוא המלך שלה</w:t>
      </w:r>
      <w:r w:rsidRPr="00496816">
        <w:rPr>
          <w:rFonts w:ascii="Arial" w:hAnsi="Arial" w:cs="Arial"/>
          <w:sz w:val="20"/>
          <w:szCs w:val="20"/>
        </w:rPr>
        <w:t>. </w:t>
      </w:r>
      <w:r w:rsidRPr="00496816">
        <w:rPr>
          <w:rFonts w:ascii="Arial" w:hAnsi="Arial" w:cs="Arial"/>
          <w:sz w:val="20"/>
          <w:szCs w:val="20"/>
        </w:rPr>
        <w:br/>
      </w:r>
      <w:r w:rsidRPr="00496816">
        <w:rPr>
          <w:rFonts w:ascii="Arial" w:hAnsi="Arial" w:cs="Arial"/>
          <w:b/>
          <w:bCs/>
          <w:sz w:val="20"/>
          <w:szCs w:val="20"/>
          <w:rtl/>
        </w:rPr>
        <w:t>גֵאֶה עַל גֵּאִים וְנוֹרָא</w:t>
      </w:r>
      <w:r w:rsidRPr="00496816">
        <w:rPr>
          <w:rFonts w:ascii="Arial" w:hAnsi="Arial" w:cs="Arial"/>
          <w:b/>
          <w:bCs/>
          <w:sz w:val="20"/>
          <w:szCs w:val="20"/>
        </w:rPr>
        <w:t>... -</w:t>
      </w:r>
      <w:r w:rsidRPr="00496816">
        <w:rPr>
          <w:rFonts w:ascii="Arial" w:hAnsi="Arial" w:cs="Arial"/>
          <w:sz w:val="20"/>
          <w:szCs w:val="20"/>
        </w:rPr>
        <w:t> </w:t>
      </w:r>
      <w:r w:rsidRPr="00496816">
        <w:rPr>
          <w:rFonts w:ascii="Arial" w:hAnsi="Arial" w:cs="Arial"/>
          <w:sz w:val="20"/>
          <w:szCs w:val="20"/>
          <w:rtl/>
        </w:rPr>
        <w:t>כינויים לקב"ה שהוא גאה ומרומם, נורא ורם מעל הכל</w:t>
      </w:r>
      <w:r w:rsidRPr="00496816">
        <w:rPr>
          <w:rFonts w:ascii="Arial" w:hAnsi="Arial" w:cs="Arial"/>
          <w:sz w:val="20"/>
          <w:szCs w:val="20"/>
        </w:rPr>
        <w:t>. </w:t>
      </w:r>
      <w:r w:rsidRPr="00496816">
        <w:rPr>
          <w:rFonts w:ascii="Arial" w:hAnsi="Arial" w:cs="Arial"/>
          <w:sz w:val="20"/>
          <w:szCs w:val="20"/>
        </w:rPr>
        <w:br/>
      </w:r>
      <w:r w:rsidRPr="00496816">
        <w:rPr>
          <w:rFonts w:ascii="Arial" w:hAnsi="Arial" w:cs="Arial"/>
          <w:b/>
          <w:bCs/>
          <w:sz w:val="20"/>
          <w:szCs w:val="20"/>
          <w:rtl/>
        </w:rPr>
        <w:t>נִין חַשְׁמוֹנָאִים</w:t>
      </w:r>
      <w:r w:rsidRPr="00496816">
        <w:rPr>
          <w:rFonts w:ascii="Arial" w:hAnsi="Arial" w:cs="Arial"/>
          <w:b/>
          <w:bCs/>
          <w:sz w:val="20"/>
          <w:szCs w:val="20"/>
        </w:rPr>
        <w:t xml:space="preserve"> –</w:t>
      </w:r>
      <w:r w:rsidRPr="00496816">
        <w:rPr>
          <w:rFonts w:ascii="Arial" w:hAnsi="Arial" w:cs="Arial"/>
          <w:sz w:val="20"/>
          <w:szCs w:val="20"/>
        </w:rPr>
        <w:t> </w:t>
      </w:r>
      <w:r w:rsidRPr="00496816">
        <w:rPr>
          <w:rFonts w:ascii="Arial" w:hAnsi="Arial" w:cs="Arial"/>
          <w:sz w:val="20"/>
          <w:szCs w:val="20"/>
          <w:rtl/>
        </w:rPr>
        <w:t>בני החשמונאים</w:t>
      </w:r>
      <w:r w:rsidRPr="00496816">
        <w:rPr>
          <w:rFonts w:ascii="Arial" w:hAnsi="Arial" w:cs="Arial"/>
          <w:sz w:val="20"/>
          <w:szCs w:val="20"/>
        </w:rPr>
        <w:t>. </w:t>
      </w:r>
      <w:r w:rsidRPr="00496816">
        <w:rPr>
          <w:rFonts w:ascii="Arial" w:hAnsi="Arial" w:cs="Arial"/>
          <w:sz w:val="20"/>
          <w:szCs w:val="20"/>
        </w:rPr>
        <w:br/>
      </w:r>
      <w:r w:rsidRPr="00496816">
        <w:rPr>
          <w:rFonts w:ascii="Arial" w:hAnsi="Arial" w:cs="Arial"/>
          <w:b/>
          <w:bCs/>
          <w:sz w:val="20"/>
          <w:szCs w:val="20"/>
          <w:rtl/>
        </w:rPr>
        <w:t>צָר</w:t>
      </w:r>
      <w:r w:rsidRPr="00496816">
        <w:rPr>
          <w:rFonts w:ascii="Arial" w:hAnsi="Arial" w:cs="Arial"/>
          <w:b/>
          <w:bCs/>
          <w:sz w:val="20"/>
          <w:szCs w:val="20"/>
        </w:rPr>
        <w:t xml:space="preserve"> –</w:t>
      </w:r>
      <w:r w:rsidRPr="00496816">
        <w:rPr>
          <w:rFonts w:ascii="Arial" w:hAnsi="Arial" w:cs="Arial"/>
          <w:sz w:val="20"/>
          <w:szCs w:val="20"/>
        </w:rPr>
        <w:t> </w:t>
      </w:r>
      <w:r w:rsidRPr="00496816">
        <w:rPr>
          <w:rFonts w:ascii="Arial" w:hAnsi="Arial" w:cs="Arial"/>
          <w:sz w:val="20"/>
          <w:szCs w:val="20"/>
          <w:rtl/>
        </w:rPr>
        <w:t>אויב</w:t>
      </w:r>
      <w:r w:rsidRPr="00496816">
        <w:rPr>
          <w:rFonts w:ascii="Arial" w:hAnsi="Arial" w:cs="Arial"/>
          <w:sz w:val="20"/>
          <w:szCs w:val="20"/>
        </w:rPr>
        <w:t>. </w:t>
      </w:r>
      <w:r w:rsidRPr="00496816">
        <w:rPr>
          <w:rFonts w:ascii="Arial" w:hAnsi="Arial" w:cs="Arial"/>
          <w:sz w:val="20"/>
          <w:szCs w:val="20"/>
        </w:rPr>
        <w:br/>
      </w:r>
      <w:r w:rsidRPr="00496816">
        <w:rPr>
          <w:rFonts w:ascii="Arial" w:hAnsi="Arial" w:cs="Arial"/>
          <w:b/>
          <w:bCs/>
          <w:sz w:val="20"/>
          <w:szCs w:val="20"/>
          <w:rtl/>
        </w:rPr>
        <w:t>וּזְמִירוֹת מִפָּז יְקָרוֹת</w:t>
      </w:r>
      <w:r w:rsidRPr="00496816">
        <w:rPr>
          <w:rFonts w:ascii="Arial" w:hAnsi="Arial" w:cs="Arial"/>
          <w:b/>
          <w:bCs/>
          <w:sz w:val="20"/>
          <w:szCs w:val="20"/>
        </w:rPr>
        <w:t xml:space="preserve"> –</w:t>
      </w:r>
      <w:r w:rsidRPr="00496816">
        <w:rPr>
          <w:rFonts w:ascii="Arial" w:hAnsi="Arial" w:cs="Arial"/>
          <w:sz w:val="20"/>
          <w:szCs w:val="20"/>
        </w:rPr>
        <w:t> </w:t>
      </w:r>
      <w:r w:rsidRPr="00496816">
        <w:rPr>
          <w:rFonts w:ascii="Arial" w:hAnsi="Arial" w:cs="Arial"/>
          <w:sz w:val="20"/>
          <w:szCs w:val="20"/>
          <w:rtl/>
        </w:rPr>
        <w:t xml:space="preserve">השיר והשבח שיזמרו עם ישראל לקב"ה יהיו יפים </w:t>
      </w:r>
      <w:r w:rsidR="00590303" w:rsidRPr="00496816">
        <w:rPr>
          <w:rFonts w:ascii="Arial" w:hAnsi="Arial" w:cs="Arial" w:hint="cs"/>
          <w:sz w:val="20"/>
          <w:szCs w:val="20"/>
          <w:rtl/>
        </w:rPr>
        <w:t>ו</w:t>
      </w:r>
      <w:r w:rsidR="00590303" w:rsidRPr="00496816">
        <w:rPr>
          <w:rFonts w:ascii="Arial" w:hAnsi="Arial" w:cs="Arial"/>
          <w:sz w:val="20"/>
          <w:szCs w:val="20"/>
          <w:rtl/>
        </w:rPr>
        <w:t>יקרים יותר</w:t>
      </w:r>
      <w:r w:rsidR="00590303" w:rsidRPr="00496816">
        <w:rPr>
          <w:rFonts w:ascii="Arial" w:hAnsi="Arial" w:cs="Arial" w:hint="cs"/>
          <w:sz w:val="20"/>
          <w:szCs w:val="20"/>
          <w:rtl/>
        </w:rPr>
        <w:t xml:space="preserve"> </w:t>
      </w:r>
      <w:r w:rsidRPr="00496816">
        <w:rPr>
          <w:rFonts w:ascii="Arial" w:hAnsi="Arial" w:cs="Arial"/>
          <w:sz w:val="20"/>
          <w:szCs w:val="20"/>
          <w:rtl/>
        </w:rPr>
        <w:t>מפז</w:t>
      </w:r>
      <w:r w:rsidR="00590303" w:rsidRPr="00496816">
        <w:rPr>
          <w:rFonts w:ascii="Arial" w:hAnsi="Arial" w:cs="Arial"/>
          <w:sz w:val="20"/>
          <w:szCs w:val="20"/>
          <w:rtl/>
        </w:rPr>
        <w:t xml:space="preserve"> </w:t>
      </w:r>
      <w:r w:rsidR="00590303" w:rsidRPr="00496816">
        <w:rPr>
          <w:rFonts w:ascii="Arial" w:hAnsi="Arial" w:cs="Arial" w:hint="cs"/>
          <w:sz w:val="20"/>
          <w:szCs w:val="20"/>
          <w:rtl/>
        </w:rPr>
        <w:t>(</w:t>
      </w:r>
      <w:r w:rsidR="00590303" w:rsidRPr="00496816">
        <w:rPr>
          <w:rFonts w:ascii="Arial" w:hAnsi="Arial" w:cs="Arial"/>
          <w:sz w:val="20"/>
          <w:szCs w:val="20"/>
          <w:rtl/>
        </w:rPr>
        <w:t>זה</w:t>
      </w:r>
      <w:r w:rsidR="00590303" w:rsidRPr="00496816">
        <w:rPr>
          <w:rFonts w:ascii="Arial" w:hAnsi="Arial" w:cs="Arial" w:hint="cs"/>
          <w:sz w:val="20"/>
          <w:szCs w:val="20"/>
          <w:rtl/>
        </w:rPr>
        <w:t>ב)</w:t>
      </w:r>
      <w:r w:rsidRPr="00496816">
        <w:rPr>
          <w:rFonts w:ascii="Arial" w:hAnsi="Arial" w:cs="Arial"/>
          <w:sz w:val="20"/>
          <w:szCs w:val="20"/>
        </w:rPr>
        <w:t> </w:t>
      </w:r>
      <w:r w:rsidRPr="00496816">
        <w:rPr>
          <w:rFonts w:ascii="Arial" w:hAnsi="Arial" w:cs="Arial"/>
          <w:sz w:val="20"/>
          <w:szCs w:val="20"/>
        </w:rPr>
        <w:br/>
      </w:r>
      <w:r w:rsidRPr="00496816">
        <w:rPr>
          <w:rFonts w:ascii="Arial" w:hAnsi="Arial" w:cs="Arial"/>
          <w:b/>
          <w:bCs/>
          <w:sz w:val="20"/>
          <w:szCs w:val="20"/>
          <w:rtl/>
        </w:rPr>
        <w:t>דִּרְשׁוּ לָאֵל כָּל לְבָבוֹת</w:t>
      </w:r>
      <w:r w:rsidRPr="00496816">
        <w:rPr>
          <w:rFonts w:ascii="Arial" w:hAnsi="Arial" w:cs="Arial"/>
          <w:b/>
          <w:bCs/>
          <w:sz w:val="20"/>
          <w:szCs w:val="20"/>
        </w:rPr>
        <w:t xml:space="preserve"> –</w:t>
      </w:r>
      <w:r w:rsidRPr="00496816">
        <w:rPr>
          <w:rFonts w:ascii="Arial" w:hAnsi="Arial" w:cs="Arial"/>
          <w:sz w:val="20"/>
          <w:szCs w:val="20"/>
        </w:rPr>
        <w:t> </w:t>
      </w:r>
      <w:r w:rsidRPr="00496816">
        <w:rPr>
          <w:rFonts w:ascii="Arial" w:hAnsi="Arial" w:cs="Arial"/>
          <w:sz w:val="20"/>
          <w:szCs w:val="20"/>
          <w:rtl/>
        </w:rPr>
        <w:t>קריאה לעם ישראל לפתוח את לבו לא</w:t>
      </w:r>
      <w:r w:rsidR="00590303" w:rsidRPr="00496816">
        <w:rPr>
          <w:rFonts w:ascii="Arial" w:hAnsi="Arial" w:cs="Arial" w:hint="cs"/>
          <w:sz w:val="20"/>
          <w:szCs w:val="20"/>
          <w:rtl/>
        </w:rPr>
        <w:t>ל.</w:t>
      </w:r>
      <w:r w:rsidRPr="00496816">
        <w:rPr>
          <w:rFonts w:ascii="Arial" w:hAnsi="Arial" w:cs="Arial"/>
          <w:sz w:val="20"/>
          <w:szCs w:val="20"/>
        </w:rPr>
        <w:br/>
      </w:r>
      <w:r w:rsidRPr="00496816">
        <w:rPr>
          <w:rFonts w:ascii="Arial" w:hAnsi="Arial" w:cs="Arial"/>
          <w:b/>
          <w:bCs/>
          <w:sz w:val="20"/>
          <w:szCs w:val="20"/>
          <w:rtl/>
        </w:rPr>
        <w:t>בְּדַת מִנִּי יָם אֲרֻכָּה</w:t>
      </w:r>
      <w:r w:rsidRPr="00496816">
        <w:rPr>
          <w:rFonts w:ascii="Arial" w:hAnsi="Arial" w:cs="Arial"/>
          <w:b/>
          <w:bCs/>
          <w:sz w:val="20"/>
          <w:szCs w:val="20"/>
        </w:rPr>
        <w:t xml:space="preserve"> –</w:t>
      </w:r>
      <w:r w:rsidRPr="00496816">
        <w:rPr>
          <w:rFonts w:ascii="Arial" w:hAnsi="Arial" w:cs="Arial"/>
          <w:sz w:val="20"/>
          <w:szCs w:val="20"/>
        </w:rPr>
        <w:t> </w:t>
      </w:r>
      <w:r w:rsidRPr="00496816">
        <w:rPr>
          <w:rFonts w:ascii="Arial" w:hAnsi="Arial" w:cs="Arial"/>
          <w:sz w:val="20"/>
          <w:szCs w:val="20"/>
          <w:rtl/>
        </w:rPr>
        <w:t>עם ישראל ישמח בתורה ש</w:t>
      </w:r>
      <w:r w:rsidR="00C63E4B" w:rsidRPr="00496816">
        <w:rPr>
          <w:rFonts w:ascii="Arial" w:hAnsi="Arial" w:cs="Arial" w:hint="cs"/>
          <w:sz w:val="20"/>
          <w:szCs w:val="20"/>
          <w:rtl/>
        </w:rPr>
        <w:t>הי</w:t>
      </w:r>
      <w:r w:rsidRPr="00496816">
        <w:rPr>
          <w:rFonts w:ascii="Arial" w:hAnsi="Arial" w:cs="Arial"/>
          <w:sz w:val="20"/>
          <w:szCs w:val="20"/>
          <w:rtl/>
        </w:rPr>
        <w:t>א</w:t>
      </w:r>
      <w:r w:rsidR="00C63E4B" w:rsidRPr="00496816">
        <w:rPr>
          <w:rFonts w:ascii="Arial" w:hAnsi="Arial" w:cs="Arial" w:hint="cs"/>
          <w:sz w:val="20"/>
          <w:szCs w:val="20"/>
          <w:rtl/>
        </w:rPr>
        <w:t xml:space="preserve"> </w:t>
      </w:r>
      <w:r w:rsidRPr="00496816">
        <w:rPr>
          <w:rFonts w:ascii="Arial" w:hAnsi="Arial" w:cs="Arial"/>
          <w:sz w:val="20"/>
          <w:szCs w:val="20"/>
          <w:rtl/>
        </w:rPr>
        <w:t>גד</w:t>
      </w:r>
      <w:r w:rsidR="00C63E4B" w:rsidRPr="00496816">
        <w:rPr>
          <w:rFonts w:ascii="Arial" w:hAnsi="Arial" w:cs="Arial" w:hint="cs"/>
          <w:sz w:val="20"/>
          <w:szCs w:val="20"/>
          <w:rtl/>
        </w:rPr>
        <w:t>ו</w:t>
      </w:r>
      <w:r w:rsidRPr="00496816">
        <w:rPr>
          <w:rFonts w:ascii="Arial" w:hAnsi="Arial" w:cs="Arial"/>
          <w:sz w:val="20"/>
          <w:szCs w:val="20"/>
          <w:rtl/>
        </w:rPr>
        <w:t>לה</w:t>
      </w:r>
      <w:r w:rsidR="00C63E4B" w:rsidRPr="00496816">
        <w:rPr>
          <w:rFonts w:ascii="Arial" w:hAnsi="Arial" w:cs="Arial" w:hint="cs"/>
          <w:sz w:val="20"/>
          <w:szCs w:val="20"/>
          <w:rtl/>
        </w:rPr>
        <w:t xml:space="preserve"> יותר מה</w:t>
      </w:r>
      <w:r w:rsidRPr="00496816">
        <w:rPr>
          <w:rFonts w:ascii="Arial" w:hAnsi="Arial" w:cs="Arial"/>
          <w:sz w:val="20"/>
          <w:szCs w:val="20"/>
          <w:rtl/>
        </w:rPr>
        <w:t xml:space="preserve">ים. </w:t>
      </w:r>
    </w:p>
    <w:p w:rsidR="00C63E4B" w:rsidRPr="00496816" w:rsidRDefault="00FF7374" w:rsidP="00C63E4B">
      <w:pPr>
        <w:rPr>
          <w:rFonts w:ascii="Arial" w:hAnsi="Arial" w:cs="Arial"/>
          <w:sz w:val="20"/>
          <w:szCs w:val="20"/>
          <w:rtl/>
        </w:rPr>
      </w:pPr>
      <w:r w:rsidRPr="00496816">
        <w:rPr>
          <w:rFonts w:ascii="Arial" w:hAnsi="Arial" w:cs="Arial"/>
          <w:b/>
          <w:bCs/>
          <w:sz w:val="20"/>
          <w:szCs w:val="20"/>
          <w:rtl/>
        </w:rPr>
        <w:t>יָמֵינוּ יְחַדֵּשׁ</w:t>
      </w:r>
      <w:r w:rsidRPr="00496816">
        <w:rPr>
          <w:rFonts w:ascii="Arial" w:hAnsi="Arial" w:cs="Arial"/>
          <w:b/>
          <w:bCs/>
          <w:sz w:val="20"/>
          <w:szCs w:val="20"/>
        </w:rPr>
        <w:t>-</w:t>
      </w:r>
      <w:r w:rsidRPr="00496816">
        <w:rPr>
          <w:rFonts w:ascii="Arial" w:hAnsi="Arial" w:cs="Arial"/>
          <w:sz w:val="20"/>
          <w:szCs w:val="20"/>
        </w:rPr>
        <w:t> </w:t>
      </w:r>
      <w:r w:rsidRPr="00496816">
        <w:rPr>
          <w:rFonts w:ascii="Arial" w:hAnsi="Arial" w:cs="Arial"/>
          <w:sz w:val="20"/>
          <w:szCs w:val="20"/>
          <w:rtl/>
        </w:rPr>
        <w:t xml:space="preserve">פנייה </w:t>
      </w:r>
      <w:r w:rsidR="00C63E4B" w:rsidRPr="00496816">
        <w:rPr>
          <w:rFonts w:ascii="Arial" w:hAnsi="Arial" w:cs="Arial" w:hint="cs"/>
          <w:sz w:val="20"/>
          <w:szCs w:val="20"/>
          <w:rtl/>
        </w:rPr>
        <w:t>ל</w:t>
      </w:r>
      <w:r w:rsidRPr="00496816">
        <w:rPr>
          <w:rFonts w:ascii="Arial" w:hAnsi="Arial" w:cs="Arial"/>
          <w:sz w:val="20"/>
          <w:szCs w:val="20"/>
          <w:rtl/>
        </w:rPr>
        <w:t xml:space="preserve">קב"ה </w:t>
      </w:r>
      <w:r w:rsidR="00C63E4B" w:rsidRPr="00496816">
        <w:rPr>
          <w:rFonts w:ascii="Arial" w:hAnsi="Arial" w:cs="Arial" w:hint="cs"/>
          <w:sz w:val="20"/>
          <w:szCs w:val="20"/>
          <w:rtl/>
        </w:rPr>
        <w:t>ש</w:t>
      </w:r>
      <w:r w:rsidRPr="00496816">
        <w:rPr>
          <w:rFonts w:ascii="Arial" w:hAnsi="Arial" w:cs="Arial"/>
          <w:sz w:val="20"/>
          <w:szCs w:val="20"/>
          <w:rtl/>
        </w:rPr>
        <w:t xml:space="preserve">יגאל את עמו. </w:t>
      </w:r>
    </w:p>
    <w:p w:rsidR="00C63E4B" w:rsidRPr="00496816" w:rsidRDefault="00FF7374" w:rsidP="00C63E4B">
      <w:pPr>
        <w:rPr>
          <w:rFonts w:ascii="Arial" w:hAnsi="Arial" w:cs="Arial"/>
          <w:sz w:val="20"/>
          <w:szCs w:val="20"/>
          <w:rtl/>
        </w:rPr>
      </w:pPr>
      <w:r w:rsidRPr="00496816">
        <w:rPr>
          <w:rFonts w:ascii="Arial" w:hAnsi="Arial" w:cs="Arial"/>
          <w:b/>
          <w:bCs/>
          <w:sz w:val="20"/>
          <w:szCs w:val="20"/>
          <w:rtl/>
        </w:rPr>
        <w:t>וְצָר לַהֲרִיגָה יְקַדֵּשׁ</w:t>
      </w:r>
      <w:r w:rsidR="00590303" w:rsidRPr="00496816">
        <w:rPr>
          <w:rFonts w:ascii="Arial" w:hAnsi="Arial" w:cs="Arial" w:hint="cs"/>
          <w:sz w:val="20"/>
          <w:szCs w:val="20"/>
          <w:rtl/>
        </w:rPr>
        <w:t>ה</w:t>
      </w:r>
      <w:r w:rsidR="00C63E4B" w:rsidRPr="00496816">
        <w:rPr>
          <w:rFonts w:ascii="Arial" w:hAnsi="Arial" w:cs="Arial"/>
          <w:sz w:val="20"/>
          <w:szCs w:val="20"/>
        </w:rPr>
        <w:t xml:space="preserve"> - </w:t>
      </w:r>
      <w:r w:rsidRPr="00496816">
        <w:rPr>
          <w:rFonts w:ascii="Arial" w:hAnsi="Arial" w:cs="Arial"/>
          <w:sz w:val="20"/>
          <w:szCs w:val="20"/>
        </w:rPr>
        <w:t> </w:t>
      </w:r>
      <w:r w:rsidR="00590303" w:rsidRPr="00496816">
        <w:rPr>
          <w:rFonts w:ascii="Arial" w:hAnsi="Arial" w:cs="Arial" w:hint="cs"/>
          <w:sz w:val="20"/>
          <w:szCs w:val="20"/>
          <w:rtl/>
        </w:rPr>
        <w:t>ה</w:t>
      </w:r>
      <w:r w:rsidRPr="00496816">
        <w:rPr>
          <w:rFonts w:ascii="Arial" w:hAnsi="Arial" w:cs="Arial"/>
          <w:sz w:val="20"/>
          <w:szCs w:val="20"/>
          <w:rtl/>
        </w:rPr>
        <w:t xml:space="preserve">זמן את האויבים למועד הריגתם </w:t>
      </w:r>
    </w:p>
    <w:p w:rsidR="00FF7374" w:rsidRPr="00496816" w:rsidRDefault="00FF7374" w:rsidP="00590303">
      <w:pPr>
        <w:rPr>
          <w:rFonts w:ascii="Arial" w:hAnsi="Arial" w:cs="Arial"/>
          <w:sz w:val="20"/>
          <w:szCs w:val="20"/>
          <w:rtl/>
        </w:rPr>
      </w:pPr>
      <w:r w:rsidRPr="00496816">
        <w:rPr>
          <w:rFonts w:ascii="Arial" w:hAnsi="Arial" w:cs="Arial"/>
          <w:b/>
          <w:bCs/>
          <w:sz w:val="20"/>
          <w:szCs w:val="20"/>
          <w:rtl/>
        </w:rPr>
        <w:t>יִשְׁלַח עֶזְרְךָ מִקֹּדֶשׁ, וּמִצִּיּוֹן יִסְעָדֶךָּ</w:t>
      </w:r>
      <w:r w:rsidRPr="00496816">
        <w:rPr>
          <w:rFonts w:ascii="Arial" w:hAnsi="Arial" w:cs="Arial"/>
          <w:b/>
          <w:bCs/>
          <w:sz w:val="20"/>
          <w:szCs w:val="20"/>
        </w:rPr>
        <w:t xml:space="preserve"> -</w:t>
      </w:r>
      <w:r w:rsidRPr="00496816">
        <w:rPr>
          <w:rFonts w:ascii="Arial" w:hAnsi="Arial" w:cs="Arial"/>
          <w:sz w:val="20"/>
          <w:szCs w:val="20"/>
        </w:rPr>
        <w:t> </w:t>
      </w:r>
      <w:r w:rsidRPr="00496816">
        <w:rPr>
          <w:rFonts w:ascii="Arial" w:hAnsi="Arial" w:cs="Arial"/>
          <w:sz w:val="20"/>
          <w:szCs w:val="20"/>
          <w:rtl/>
        </w:rPr>
        <w:t xml:space="preserve">הקב"ה ישלח לעמו עזר ממקום קודשו </w:t>
      </w:r>
    </w:p>
    <w:sectPr w:rsidR="00FF7374" w:rsidRPr="00496816" w:rsidSect="00590303">
      <w:headerReference w:type="default" r:id="rId15"/>
      <w:pgSz w:w="11906" w:h="16838"/>
      <w:pgMar w:top="1134" w:right="1701" w:bottom="567" w:left="170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EF2" w:rsidRDefault="00CB2EF2" w:rsidP="00B95698">
      <w:r>
        <w:separator/>
      </w:r>
    </w:p>
  </w:endnote>
  <w:endnote w:type="continuationSeparator" w:id="0">
    <w:p w:rsidR="00CB2EF2" w:rsidRDefault="00CB2EF2" w:rsidP="00B9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EF2" w:rsidRDefault="00CB2EF2" w:rsidP="00B95698">
      <w:r>
        <w:separator/>
      </w:r>
    </w:p>
  </w:footnote>
  <w:footnote w:type="continuationSeparator" w:id="0">
    <w:p w:rsidR="00CB2EF2" w:rsidRDefault="00CB2EF2" w:rsidP="00B95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698" w:rsidRDefault="00B95698" w:rsidP="00B95698">
    <w:pPr>
      <w:pStyle w:val="a8"/>
      <w:rPr>
        <w:rtl/>
        <w:cs/>
      </w:rPr>
    </w:pPr>
    <w:r>
      <w:rPr>
        <w:noProof/>
      </w:rPr>
      <w:drawing>
        <wp:anchor distT="0" distB="0" distL="114300" distR="114300" simplePos="0" relativeHeight="251659264" behindDoc="0" locked="0" layoutInCell="1" allowOverlap="1">
          <wp:simplePos x="0" y="0"/>
          <wp:positionH relativeFrom="column">
            <wp:posOffset>3862705</wp:posOffset>
          </wp:positionH>
          <wp:positionV relativeFrom="paragraph">
            <wp:posOffset>-306705</wp:posOffset>
          </wp:positionV>
          <wp:extent cx="1756410" cy="876300"/>
          <wp:effectExtent l="0" t="0" r="0"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ארג מורשה.PNG"/>
                  <pic:cNvPicPr/>
                </pic:nvPicPr>
                <pic:blipFill>
                  <a:blip r:embed="rId1">
                    <a:extLst>
                      <a:ext uri="{28A0092B-C50C-407E-A947-70E740481C1C}">
                        <a14:useLocalDpi xmlns:a14="http://schemas.microsoft.com/office/drawing/2010/main" val="0"/>
                      </a:ext>
                    </a:extLst>
                  </a:blip>
                  <a:stretch>
                    <a:fillRect/>
                  </a:stretch>
                </pic:blipFill>
                <pic:spPr>
                  <a:xfrm>
                    <a:off x="0" y="0"/>
                    <a:ext cx="1756410" cy="876300"/>
                  </a:xfrm>
                  <a:prstGeom prst="rect">
                    <a:avLst/>
                  </a:prstGeom>
                </pic:spPr>
              </pic:pic>
            </a:graphicData>
          </a:graphic>
          <wp14:sizeRelH relativeFrom="margin">
            <wp14:pctWidth>0</wp14:pctWidth>
          </wp14:sizeRelH>
          <wp14:sizeRelV relativeFrom="margin">
            <wp14:pctHeight>0</wp14:pctHeight>
          </wp14:sizeRelV>
        </wp:anchor>
      </w:drawing>
    </w:r>
  </w:p>
  <w:p w:rsidR="00B95698" w:rsidRDefault="00B9569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5601"/>
    <w:multiLevelType w:val="hybridMultilevel"/>
    <w:tmpl w:val="74EA8E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10861AD2"/>
    <w:multiLevelType w:val="hybridMultilevel"/>
    <w:tmpl w:val="33269918"/>
    <w:lvl w:ilvl="0" w:tplc="04090001">
      <w:start w:val="1"/>
      <w:numFmt w:val="bullet"/>
      <w:lvlText w:val=""/>
      <w:lvlJc w:val="left"/>
      <w:pPr>
        <w:tabs>
          <w:tab w:val="num" w:pos="502"/>
        </w:tabs>
        <w:ind w:left="502" w:hanging="360"/>
      </w:pPr>
      <w:rPr>
        <w:rFonts w:ascii="Symbol" w:hAnsi="Symbol" w:hint="default"/>
      </w:rPr>
    </w:lvl>
    <w:lvl w:ilvl="1" w:tplc="4B36EA18">
      <w:start w:val="1"/>
      <w:numFmt w:val="bullet"/>
      <w:lvlText w:val=""/>
      <w:lvlJc w:val="left"/>
      <w:pPr>
        <w:tabs>
          <w:tab w:val="num" w:pos="851"/>
        </w:tabs>
        <w:ind w:left="794" w:hanging="227"/>
      </w:pPr>
      <w:rPr>
        <w:rFonts w:ascii="Symbol" w:hAnsi="Symbol"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BA47B5"/>
    <w:multiLevelType w:val="hybridMultilevel"/>
    <w:tmpl w:val="8592B83C"/>
    <w:lvl w:ilvl="0" w:tplc="0409000F">
      <w:start w:val="1"/>
      <w:numFmt w:val="decimal"/>
      <w:lvlText w:val="%1."/>
      <w:lvlJc w:val="left"/>
      <w:pPr>
        <w:tabs>
          <w:tab w:val="num" w:pos="502"/>
        </w:tabs>
        <w:ind w:left="502" w:hanging="360"/>
      </w:pPr>
      <w:rPr>
        <w:rFonts w:hint="default"/>
      </w:rPr>
    </w:lvl>
    <w:lvl w:ilvl="1" w:tplc="4B36EA18">
      <w:start w:val="1"/>
      <w:numFmt w:val="bullet"/>
      <w:lvlText w:val=""/>
      <w:lvlJc w:val="left"/>
      <w:pPr>
        <w:tabs>
          <w:tab w:val="num" w:pos="851"/>
        </w:tabs>
        <w:ind w:left="794" w:hanging="227"/>
      </w:pPr>
      <w:rPr>
        <w:rFonts w:ascii="Symbol" w:hAnsi="Symbol"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8F5CE3"/>
    <w:multiLevelType w:val="hybridMultilevel"/>
    <w:tmpl w:val="892C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16B83"/>
    <w:multiLevelType w:val="hybridMultilevel"/>
    <w:tmpl w:val="B158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010D95"/>
    <w:multiLevelType w:val="hybridMultilevel"/>
    <w:tmpl w:val="626C5B0E"/>
    <w:lvl w:ilvl="0" w:tplc="4B36EA18">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5DE0E29"/>
    <w:multiLevelType w:val="hybridMultilevel"/>
    <w:tmpl w:val="22E899D0"/>
    <w:lvl w:ilvl="0" w:tplc="4B36EA18">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184898"/>
    <w:multiLevelType w:val="hybridMultilevel"/>
    <w:tmpl w:val="660C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652C6D"/>
    <w:multiLevelType w:val="hybridMultilevel"/>
    <w:tmpl w:val="6294493E"/>
    <w:lvl w:ilvl="0" w:tplc="0409000F">
      <w:start w:val="1"/>
      <w:numFmt w:val="decimal"/>
      <w:lvlText w:val="%1."/>
      <w:lvlJc w:val="left"/>
      <w:pPr>
        <w:tabs>
          <w:tab w:val="num" w:pos="644"/>
        </w:tabs>
        <w:ind w:left="644" w:hanging="360"/>
      </w:pPr>
      <w:rPr>
        <w:rFonts w:hint="default"/>
      </w:rPr>
    </w:lvl>
    <w:lvl w:ilvl="1" w:tplc="4B36EA18">
      <w:start w:val="1"/>
      <w:numFmt w:val="bullet"/>
      <w:lvlText w:val=""/>
      <w:lvlJc w:val="left"/>
      <w:pPr>
        <w:tabs>
          <w:tab w:val="num" w:pos="1648"/>
        </w:tabs>
        <w:ind w:left="1591" w:hanging="227"/>
      </w:pPr>
      <w:rPr>
        <w:rFonts w:ascii="Symbol" w:hAnsi="Symbol" w:hint="default"/>
      </w:rPr>
    </w:lvl>
    <w:lvl w:ilvl="2" w:tplc="0409000F">
      <w:start w:val="1"/>
      <w:numFmt w:val="decimal"/>
      <w:lvlText w:val="%3."/>
      <w:lvlJc w:val="left"/>
      <w:pPr>
        <w:tabs>
          <w:tab w:val="num" w:pos="2444"/>
        </w:tabs>
        <w:ind w:left="2444" w:hanging="360"/>
      </w:pPr>
      <w:rPr>
        <w:rFont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abstractNumId w:val="2"/>
  </w:num>
  <w:num w:numId="2">
    <w:abstractNumId w:val="6"/>
  </w:num>
  <w:num w:numId="3">
    <w:abstractNumId w:val="5"/>
  </w:num>
  <w:num w:numId="4">
    <w:abstractNumId w:val="7"/>
  </w:num>
  <w:num w:numId="5">
    <w:abstractNumId w:val="4"/>
  </w:num>
  <w:num w:numId="6">
    <w:abstractNumId w:val="3"/>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4A6"/>
    <w:rsid w:val="00076B64"/>
    <w:rsid w:val="00141BE7"/>
    <w:rsid w:val="00250643"/>
    <w:rsid w:val="00325411"/>
    <w:rsid w:val="00382BC6"/>
    <w:rsid w:val="003864A6"/>
    <w:rsid w:val="003A6F7F"/>
    <w:rsid w:val="003B3C5D"/>
    <w:rsid w:val="00461A23"/>
    <w:rsid w:val="00496816"/>
    <w:rsid w:val="00522171"/>
    <w:rsid w:val="0057396A"/>
    <w:rsid w:val="00576B41"/>
    <w:rsid w:val="00590303"/>
    <w:rsid w:val="00877DC2"/>
    <w:rsid w:val="00890BBE"/>
    <w:rsid w:val="00893E38"/>
    <w:rsid w:val="00AB462A"/>
    <w:rsid w:val="00B2101C"/>
    <w:rsid w:val="00B6133F"/>
    <w:rsid w:val="00B95698"/>
    <w:rsid w:val="00C63E4B"/>
    <w:rsid w:val="00CB2EF2"/>
    <w:rsid w:val="00D24CEF"/>
    <w:rsid w:val="00D67754"/>
    <w:rsid w:val="00FF73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4A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3864A6"/>
    <w:rPr>
      <w:vertAlign w:val="superscript"/>
    </w:rPr>
  </w:style>
  <w:style w:type="character" w:styleId="Hyperlink">
    <w:name w:val="Hyperlink"/>
    <w:basedOn w:val="a0"/>
    <w:rsid w:val="003864A6"/>
    <w:rPr>
      <w:color w:val="0000FF"/>
      <w:u w:val="single"/>
    </w:rPr>
  </w:style>
  <w:style w:type="paragraph" w:styleId="a4">
    <w:name w:val="List Paragraph"/>
    <w:basedOn w:val="a"/>
    <w:uiPriority w:val="34"/>
    <w:qFormat/>
    <w:rsid w:val="00AB462A"/>
    <w:pPr>
      <w:ind w:left="720"/>
      <w:contextualSpacing/>
    </w:pPr>
  </w:style>
  <w:style w:type="character" w:styleId="FollowedHyperlink">
    <w:name w:val="FollowedHyperlink"/>
    <w:basedOn w:val="a0"/>
    <w:uiPriority w:val="99"/>
    <w:semiHidden/>
    <w:unhideWhenUsed/>
    <w:rsid w:val="003A6F7F"/>
    <w:rPr>
      <w:color w:val="800080" w:themeColor="followedHyperlink"/>
      <w:u w:val="single"/>
    </w:rPr>
  </w:style>
  <w:style w:type="character" w:customStyle="1" w:styleId="apple-converted-space">
    <w:name w:val="apple-converted-space"/>
    <w:basedOn w:val="a0"/>
    <w:rsid w:val="00FF7374"/>
  </w:style>
  <w:style w:type="table" w:styleId="a5">
    <w:name w:val="Table Grid"/>
    <w:basedOn w:val="a1"/>
    <w:uiPriority w:val="59"/>
    <w:rsid w:val="00C63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90BBE"/>
    <w:rPr>
      <w:rFonts w:ascii="Tahoma" w:hAnsi="Tahoma" w:cs="Tahoma"/>
      <w:sz w:val="16"/>
      <w:szCs w:val="16"/>
    </w:rPr>
  </w:style>
  <w:style w:type="character" w:customStyle="1" w:styleId="a7">
    <w:name w:val="טקסט בלונים תו"/>
    <w:basedOn w:val="a0"/>
    <w:link w:val="a6"/>
    <w:uiPriority w:val="99"/>
    <w:semiHidden/>
    <w:rsid w:val="00890BBE"/>
    <w:rPr>
      <w:rFonts w:ascii="Tahoma" w:eastAsia="Times New Roman" w:hAnsi="Tahoma" w:cs="Tahoma"/>
      <w:sz w:val="16"/>
      <w:szCs w:val="16"/>
    </w:rPr>
  </w:style>
  <w:style w:type="paragraph" w:styleId="a8">
    <w:name w:val="header"/>
    <w:basedOn w:val="a"/>
    <w:link w:val="a9"/>
    <w:uiPriority w:val="99"/>
    <w:unhideWhenUsed/>
    <w:rsid w:val="00B95698"/>
    <w:pPr>
      <w:tabs>
        <w:tab w:val="center" w:pos="4153"/>
        <w:tab w:val="right" w:pos="8306"/>
      </w:tabs>
    </w:pPr>
  </w:style>
  <w:style w:type="character" w:customStyle="1" w:styleId="a9">
    <w:name w:val="כותרת עליונה תו"/>
    <w:basedOn w:val="a0"/>
    <w:link w:val="a8"/>
    <w:uiPriority w:val="99"/>
    <w:rsid w:val="00B95698"/>
    <w:rPr>
      <w:rFonts w:ascii="Times New Roman" w:eastAsia="Times New Roman" w:hAnsi="Times New Roman" w:cs="Times New Roman"/>
      <w:sz w:val="24"/>
      <w:szCs w:val="24"/>
    </w:rPr>
  </w:style>
  <w:style w:type="paragraph" w:styleId="aa">
    <w:name w:val="footer"/>
    <w:basedOn w:val="a"/>
    <w:link w:val="ab"/>
    <w:uiPriority w:val="99"/>
    <w:unhideWhenUsed/>
    <w:rsid w:val="00B95698"/>
    <w:pPr>
      <w:tabs>
        <w:tab w:val="center" w:pos="4153"/>
        <w:tab w:val="right" w:pos="8306"/>
      </w:tabs>
    </w:pPr>
  </w:style>
  <w:style w:type="character" w:customStyle="1" w:styleId="ab">
    <w:name w:val="כותרת תחתונה תו"/>
    <w:basedOn w:val="a0"/>
    <w:link w:val="aa"/>
    <w:uiPriority w:val="99"/>
    <w:rsid w:val="00B9569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4A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3864A6"/>
    <w:rPr>
      <w:vertAlign w:val="superscript"/>
    </w:rPr>
  </w:style>
  <w:style w:type="character" w:styleId="Hyperlink">
    <w:name w:val="Hyperlink"/>
    <w:basedOn w:val="a0"/>
    <w:rsid w:val="003864A6"/>
    <w:rPr>
      <w:color w:val="0000FF"/>
      <w:u w:val="single"/>
    </w:rPr>
  </w:style>
  <w:style w:type="paragraph" w:styleId="a4">
    <w:name w:val="List Paragraph"/>
    <w:basedOn w:val="a"/>
    <w:uiPriority w:val="34"/>
    <w:qFormat/>
    <w:rsid w:val="00AB462A"/>
    <w:pPr>
      <w:ind w:left="720"/>
      <w:contextualSpacing/>
    </w:pPr>
  </w:style>
  <w:style w:type="character" w:styleId="FollowedHyperlink">
    <w:name w:val="FollowedHyperlink"/>
    <w:basedOn w:val="a0"/>
    <w:uiPriority w:val="99"/>
    <w:semiHidden/>
    <w:unhideWhenUsed/>
    <w:rsid w:val="003A6F7F"/>
    <w:rPr>
      <w:color w:val="800080" w:themeColor="followedHyperlink"/>
      <w:u w:val="single"/>
    </w:rPr>
  </w:style>
  <w:style w:type="character" w:customStyle="1" w:styleId="apple-converted-space">
    <w:name w:val="apple-converted-space"/>
    <w:basedOn w:val="a0"/>
    <w:rsid w:val="00FF7374"/>
  </w:style>
  <w:style w:type="table" w:styleId="a5">
    <w:name w:val="Table Grid"/>
    <w:basedOn w:val="a1"/>
    <w:uiPriority w:val="59"/>
    <w:rsid w:val="00C63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90BBE"/>
    <w:rPr>
      <w:rFonts w:ascii="Tahoma" w:hAnsi="Tahoma" w:cs="Tahoma"/>
      <w:sz w:val="16"/>
      <w:szCs w:val="16"/>
    </w:rPr>
  </w:style>
  <w:style w:type="character" w:customStyle="1" w:styleId="a7">
    <w:name w:val="טקסט בלונים תו"/>
    <w:basedOn w:val="a0"/>
    <w:link w:val="a6"/>
    <w:uiPriority w:val="99"/>
    <w:semiHidden/>
    <w:rsid w:val="00890BBE"/>
    <w:rPr>
      <w:rFonts w:ascii="Tahoma" w:eastAsia="Times New Roman" w:hAnsi="Tahoma" w:cs="Tahoma"/>
      <w:sz w:val="16"/>
      <w:szCs w:val="16"/>
    </w:rPr>
  </w:style>
  <w:style w:type="paragraph" w:styleId="a8">
    <w:name w:val="header"/>
    <w:basedOn w:val="a"/>
    <w:link w:val="a9"/>
    <w:uiPriority w:val="99"/>
    <w:unhideWhenUsed/>
    <w:rsid w:val="00B95698"/>
    <w:pPr>
      <w:tabs>
        <w:tab w:val="center" w:pos="4153"/>
        <w:tab w:val="right" w:pos="8306"/>
      </w:tabs>
    </w:pPr>
  </w:style>
  <w:style w:type="character" w:customStyle="1" w:styleId="a9">
    <w:name w:val="כותרת עליונה תו"/>
    <w:basedOn w:val="a0"/>
    <w:link w:val="a8"/>
    <w:uiPriority w:val="99"/>
    <w:rsid w:val="00B95698"/>
    <w:rPr>
      <w:rFonts w:ascii="Times New Roman" w:eastAsia="Times New Roman" w:hAnsi="Times New Roman" w:cs="Times New Roman"/>
      <w:sz w:val="24"/>
      <w:szCs w:val="24"/>
    </w:rPr>
  </w:style>
  <w:style w:type="paragraph" w:styleId="aa">
    <w:name w:val="footer"/>
    <w:basedOn w:val="a"/>
    <w:link w:val="ab"/>
    <w:uiPriority w:val="99"/>
    <w:unhideWhenUsed/>
    <w:rsid w:val="00B95698"/>
    <w:pPr>
      <w:tabs>
        <w:tab w:val="center" w:pos="4153"/>
        <w:tab w:val="right" w:pos="8306"/>
      </w:tabs>
    </w:pPr>
  </w:style>
  <w:style w:type="character" w:customStyle="1" w:styleId="ab">
    <w:name w:val="כותרת תחתונה תו"/>
    <w:basedOn w:val="a0"/>
    <w:link w:val="aa"/>
    <w:uiPriority w:val="99"/>
    <w:rsid w:val="00B9569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6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iyut.org.il/articles/41.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outube.com/watch?v=lP-4HtHxU7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art-books.com/artbooks/images/items/50-0018.jp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piyut.org.il/tradition/694.html?currPerformance=911" TargetMode="External"/><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91206-EC7B-40B2-BF1C-274825BDD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3100</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dc:creator>
  <cp:lastModifiedBy>חיה פז כהן</cp:lastModifiedBy>
  <cp:revision>2</cp:revision>
  <dcterms:created xsi:type="dcterms:W3CDTF">2013-11-12T10:12:00Z</dcterms:created>
  <dcterms:modified xsi:type="dcterms:W3CDTF">2013-11-12T10:12:00Z</dcterms:modified>
</cp:coreProperties>
</file>